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51" w:rsidRDefault="008A0D51" w:rsidP="000017EB">
      <w:pPr>
        <w:pStyle w:val="Tytu"/>
        <w:tabs>
          <w:tab w:val="center" w:pos="1134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17EB" w:rsidRPr="003A7313" w:rsidRDefault="000017EB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Załącznik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nr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1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 do ogłoszenia o zamówieniu  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A7313" w:rsidRPr="003A731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pStyle w:val="Nagwek1"/>
              <w:numPr>
                <w:ilvl w:val="0"/>
                <w:numId w:val="0"/>
              </w:numPr>
              <w:ind w:left="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313">
              <w:rPr>
                <w:rFonts w:ascii="Times New Roman" w:hAnsi="Times New Roman" w:cs="Times New Roman"/>
                <w:sz w:val="22"/>
                <w:szCs w:val="22"/>
              </w:rPr>
              <w:t xml:space="preserve">„Zorganizowanie i przeprowadzenie kursu </w:t>
            </w:r>
            <w:r w:rsidR="00633DE9" w:rsidRPr="003A7313">
              <w:rPr>
                <w:rFonts w:ascii="Times New Roman" w:hAnsi="Times New Roman" w:cs="Times New Roman"/>
                <w:sz w:val="22"/>
                <w:szCs w:val="22"/>
              </w:rPr>
              <w:t xml:space="preserve">magazynier z obsługą wózków widłowych i kasy fiskalnej </w:t>
            </w:r>
            <w:r w:rsidRPr="003A7313">
              <w:rPr>
                <w:rFonts w:ascii="Times New Roman" w:hAnsi="Times New Roman" w:cs="Times New Roman"/>
                <w:sz w:val="22"/>
                <w:szCs w:val="22"/>
              </w:rPr>
              <w:t>w ramach projektu „O krok do przodu” współfinansowanego ze środków Europejskiego Funduszu Społecznego”</w:t>
            </w:r>
          </w:p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3A7313" w:rsidRPr="003A731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Zamawiający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3A7313" w:rsidRPr="003A731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Wykonawca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3A7313" w:rsidRPr="003A731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3A7313" w:rsidRPr="003A731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3A7313" w:rsidRPr="003A731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3A7313" w:rsidRPr="003A7313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jc w:val="both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 xml:space="preserve">Cena brutto zorganizowania i przeprowadzenia  kursu </w:t>
            </w:r>
            <w:r w:rsidR="00633DE9" w:rsidRPr="003A7313">
              <w:rPr>
                <w:rFonts w:ascii="Times New Roman" w:hAnsi="Times New Roman" w:cs="Times New Roman"/>
              </w:rPr>
              <w:t xml:space="preserve">magazynier z obsługą wózków widłowych i kasy fiskalnej </w:t>
            </w:r>
            <w:r w:rsidRPr="003A7313">
              <w:rPr>
                <w:rFonts w:ascii="Times New Roman" w:hAnsi="Times New Roman" w:cs="Times New Roman"/>
              </w:rPr>
              <w:t xml:space="preserve">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3A7313" w:rsidRPr="003A7313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</w:rPr>
              <w:t xml:space="preserve">(Cena brutto zorganizowania i przeprowadzenia  kursu </w:t>
            </w:r>
            <w:r w:rsidR="00633DE9" w:rsidRPr="003A7313">
              <w:rPr>
                <w:rFonts w:ascii="Times New Roman" w:hAnsi="Times New Roman" w:cs="Times New Roman"/>
              </w:rPr>
              <w:t>magazynier z obsługą wózków widłowych i kasy fiskalnej</w:t>
            </w:r>
            <w:r w:rsidRPr="003A7313">
              <w:rPr>
                <w:rFonts w:ascii="Times New Roman" w:hAnsi="Times New Roman" w:cs="Times New Roman"/>
              </w:rPr>
              <w:t>”</w:t>
            </w:r>
            <w:r w:rsidR="00633DE9" w:rsidRPr="003A7313">
              <w:rPr>
                <w:rFonts w:ascii="Times New Roman" w:hAnsi="Times New Roman" w:cs="Times New Roman"/>
              </w:rPr>
              <w:t xml:space="preserve"> dla 1 uczestnika x 5</w:t>
            </w:r>
            <w:r w:rsidRPr="003A7313">
              <w:rPr>
                <w:rFonts w:ascii="Times New Roman" w:hAnsi="Times New Roman" w:cs="Times New Roman"/>
              </w:rPr>
              <w:t xml:space="preserve"> uczestników)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28003A" w:rsidRPr="003A7313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3A7313" w:rsidRPr="003A731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do 30.03.2017 r.</w:t>
            </w:r>
          </w:p>
        </w:tc>
      </w:tr>
      <w:tr w:rsidR="003A7313" w:rsidRPr="003A731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30 dni</w:t>
            </w:r>
          </w:p>
        </w:tc>
      </w:tr>
    </w:tbl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A7313">
        <w:rPr>
          <w:rFonts w:ascii="Times New Roman" w:hAnsi="Times New Roman" w:cs="Times New Roman"/>
          <w:b/>
          <w:bCs/>
          <w:i/>
          <w:iCs/>
        </w:rPr>
        <w:t>Ponadto oświadczam, iż:</w:t>
      </w: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8003A" w:rsidRPr="003A7313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>-</w:t>
      </w:r>
      <w:r w:rsidRPr="003A7313">
        <w:rPr>
          <w:rFonts w:ascii="Times New Roman" w:hAnsi="Times New Roman" w:cs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28003A" w:rsidRPr="003A7313" w:rsidRDefault="0028003A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 xml:space="preserve">- </w:t>
      </w:r>
      <w:r w:rsidRPr="003A7313">
        <w:rPr>
          <w:rFonts w:ascii="Times New Roman" w:hAnsi="Times New Roman" w:cs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28003A" w:rsidRPr="003A7313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3A7313">
        <w:rPr>
          <w:rFonts w:ascii="Times New Roman" w:hAnsi="Times New Roman" w:cs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28003A" w:rsidRPr="003A7313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</w:p>
    <w:p w:rsidR="0028003A" w:rsidRPr="003A7313" w:rsidRDefault="0028003A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 w:cs="Times New Roman"/>
          <w:b/>
          <w:bCs/>
        </w:rPr>
        <w:t xml:space="preserve">podwykonawcom </w:t>
      </w:r>
      <w:r w:rsidRPr="003A7313">
        <w:rPr>
          <w:rFonts w:ascii="Times New Roman" w:hAnsi="Times New Roman" w:cs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3A7313" w:rsidRPr="003A7313">
        <w:trPr>
          <w:cantSplit/>
        </w:trPr>
        <w:tc>
          <w:tcPr>
            <w:tcW w:w="468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8756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Nazwa części zamówienia</w:t>
            </w:r>
          </w:p>
        </w:tc>
      </w:tr>
      <w:tr w:rsidR="003A7313" w:rsidRPr="003A7313">
        <w:trPr>
          <w:cantSplit/>
        </w:trPr>
        <w:tc>
          <w:tcPr>
            <w:tcW w:w="468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003A" w:rsidRPr="003A7313">
        <w:trPr>
          <w:cantSplit/>
        </w:trPr>
        <w:tc>
          <w:tcPr>
            <w:tcW w:w="468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28003A" w:rsidRPr="003A7313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003A" w:rsidRPr="003A7313" w:rsidRDefault="0028003A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</w:rPr>
        <w:t>O</w:t>
      </w:r>
      <w:r w:rsidRPr="003A7313">
        <w:rPr>
          <w:rFonts w:ascii="Times New Roman" w:hAnsi="Times New Roman" w:cs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 w:cs="Times New Roman"/>
          <w:lang w:eastAsia="pl-PL"/>
        </w:rPr>
        <w:t xml:space="preserve">wybór naszej oferty </w:t>
      </w:r>
      <w:r w:rsidRPr="003A7313">
        <w:rPr>
          <w:rFonts w:ascii="Times New Roman" w:hAnsi="Times New Roman" w:cs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 w:cs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(*niewłaściwe skreślić) </w:t>
      </w:r>
    </w:p>
    <w:p w:rsidR="0028003A" w:rsidRPr="003A7313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8003A" w:rsidRPr="003A7313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8003A" w:rsidRPr="003A7313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28003A" w:rsidRPr="003A7313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Oświadczamy</w:t>
      </w:r>
      <w:r w:rsidRPr="003A7313">
        <w:rPr>
          <w:rFonts w:ascii="Times New Roman" w:hAnsi="Times New Roman" w:cs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....................................... dnia ......................</w:t>
      </w: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 xml:space="preserve">          (miejscowość)                             (data)                                                              </w:t>
      </w:r>
    </w:p>
    <w:p w:rsidR="0028003A" w:rsidRPr="003A7313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28003A" w:rsidRPr="003A7313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>(podpis i pieczątka osoby uprawnionej</w:t>
      </w:r>
    </w:p>
    <w:p w:rsidR="0028003A" w:rsidRPr="003A7313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3A7313">
        <w:rPr>
          <w:rFonts w:ascii="Times New Roman" w:hAnsi="Times New Roman" w:cs="Times New Roman"/>
          <w:i/>
          <w:iCs/>
        </w:rPr>
        <w:t>do występowania w imieniu wykonawcy)</w:t>
      </w:r>
    </w:p>
    <w:p w:rsidR="0028003A" w:rsidRPr="003A7313" w:rsidRDefault="0028003A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Załącznik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nr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2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 do ogłoszenia o zamówieniu  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28003A" w:rsidRPr="003A7313" w:rsidRDefault="0028003A">
      <w:pPr>
        <w:rPr>
          <w:rFonts w:ascii="Times New Roman" w:hAnsi="Times New Roman" w:cs="Times New Roman"/>
          <w:vertAlign w:val="superscript"/>
        </w:rPr>
      </w:pPr>
      <w:r w:rsidRPr="003A7313"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8003A" w:rsidRPr="003A7313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3A7313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3A7313" w:rsidRDefault="002800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7313">
        <w:rPr>
          <w:rFonts w:ascii="Times New Roman" w:hAnsi="Times New Roman" w:cs="Times New Roman"/>
          <w:b/>
          <w:bCs/>
        </w:rPr>
        <w:t>O Ś W I A D C Z E N I E</w:t>
      </w: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pl-PL"/>
        </w:rPr>
      </w:pPr>
      <w:r w:rsidRPr="003A7313">
        <w:rPr>
          <w:rFonts w:ascii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……………….………………………………………………………………….……………….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(nazwa oraz dokładny adres Wykonawcy/Wykonawców)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oświadczam(y), że na dzień składania ofert spełniamy warunki udziału w postępowaniu. 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                          (miejscowość, data)                  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vertAlign w:val="superscript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.............................................................................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 (podpis i pieczątka osoby/osób uprawnionych 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  do występowania w  imieniu  Wykonawcy)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3A7313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Załącznik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nr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3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 do ogłoszenia o zamówieniu  </w:t>
      </w:r>
    </w:p>
    <w:p w:rsidR="000017EB" w:rsidRPr="003A7313" w:rsidRDefault="000017EB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0017EB" w:rsidRPr="003A7313" w:rsidRDefault="000017EB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28003A" w:rsidRPr="003A7313" w:rsidRDefault="0028003A">
      <w:pPr>
        <w:rPr>
          <w:rFonts w:ascii="Times New Roman" w:hAnsi="Times New Roman" w:cs="Times New Roman"/>
          <w:vertAlign w:val="superscript"/>
        </w:rPr>
      </w:pPr>
      <w:r w:rsidRPr="003A7313"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8003A" w:rsidRPr="003A7313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A7313">
        <w:rPr>
          <w:rFonts w:ascii="Times New Roman" w:hAnsi="Times New Roman" w:cs="Times New Roman"/>
          <w:b/>
          <w:bCs/>
        </w:rPr>
        <w:t>O Ś W I A D C Z E N I E</w:t>
      </w:r>
    </w:p>
    <w:p w:rsidR="0028003A" w:rsidRPr="003A7313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3A7313" w:rsidRDefault="0028003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(nazwa oraz dokładny adres Wykonawcy)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3A7313" w:rsidRDefault="0028003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 w:rsidP="000017E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...............................................        </w:t>
      </w:r>
      <w:r w:rsidR="000017EB" w:rsidRPr="003A7313">
        <w:rPr>
          <w:rFonts w:ascii="Times New Roman" w:hAnsi="Times New Roman" w:cs="Times New Roman"/>
          <w:lang w:eastAsia="pl-PL"/>
        </w:rPr>
        <w:t xml:space="preserve">     …………………………………………..…………</w:t>
      </w:r>
      <w:r w:rsidR="000017EB" w:rsidRPr="003A7313">
        <w:rPr>
          <w:rFonts w:ascii="Times New Roman" w:hAnsi="Times New Roman" w:cs="Times New Roman"/>
          <w:i/>
          <w:iCs/>
          <w:lang w:eastAsia="pl-PL"/>
        </w:rPr>
        <w:t xml:space="preserve">               (miejscowość,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data)                                    </w:t>
      </w:r>
      <w:r w:rsidR="000017EB" w:rsidRPr="003A7313">
        <w:rPr>
          <w:rFonts w:ascii="Times New Roman" w:hAnsi="Times New Roman" w:cs="Times New Roman"/>
          <w:i/>
          <w:iCs/>
          <w:lang w:eastAsia="pl-PL"/>
        </w:rPr>
        <w:t xml:space="preserve">                      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  (podpisy i pieczątki osób uprawnionych </w:t>
      </w:r>
    </w:p>
    <w:p w:rsidR="0028003A" w:rsidRPr="003A7313" w:rsidRDefault="000017EB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ab/>
      </w:r>
      <w:r w:rsidRPr="003A7313">
        <w:rPr>
          <w:rFonts w:ascii="Times New Roman" w:hAnsi="Times New Roman" w:cs="Times New Roman"/>
          <w:i/>
          <w:iCs/>
          <w:lang w:eastAsia="pl-PL"/>
        </w:rPr>
        <w:tab/>
      </w:r>
      <w:r w:rsidRPr="003A7313">
        <w:rPr>
          <w:rFonts w:ascii="Times New Roman" w:hAnsi="Times New Roman" w:cs="Times New Roman"/>
          <w:i/>
          <w:iCs/>
          <w:lang w:eastAsia="pl-PL"/>
        </w:rPr>
        <w:tab/>
      </w:r>
      <w:r w:rsidRPr="003A7313">
        <w:rPr>
          <w:rFonts w:ascii="Times New Roman" w:hAnsi="Times New Roman" w:cs="Times New Roman"/>
          <w:i/>
          <w:iCs/>
          <w:lang w:eastAsia="pl-PL"/>
        </w:rPr>
        <w:tab/>
        <w:t xml:space="preserve"> </w:t>
      </w:r>
      <w:r w:rsidR="0028003A" w:rsidRPr="003A7313">
        <w:rPr>
          <w:rFonts w:ascii="Times New Roman" w:hAnsi="Times New Roman" w:cs="Times New Roman"/>
          <w:i/>
          <w:iCs/>
          <w:lang w:eastAsia="pl-PL"/>
        </w:rPr>
        <w:t>do występowania w imieniu Wykonawcy)</w:t>
      </w:r>
    </w:p>
    <w:p w:rsidR="0028003A" w:rsidRPr="003A7313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3A7313" w:rsidRDefault="0028003A">
      <w:pPr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8003A" w:rsidRPr="003A7313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Załącznik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nr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4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 do ogłoszenia o zamówieniu  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Wykaz osób, które będą realizować zamówienie w zakresie prowadzenia </w:t>
      </w:r>
      <w:r w:rsidR="00917229" w:rsidRPr="003A7313">
        <w:rPr>
          <w:rFonts w:ascii="Times New Roman" w:hAnsi="Times New Roman" w:cs="Times New Roman"/>
        </w:rPr>
        <w:t>kursu obsługi wózków widłowych z</w:t>
      </w:r>
      <w:r w:rsidRPr="003A7313">
        <w:rPr>
          <w:rFonts w:ascii="Times New Roman" w:hAnsi="Times New Roman" w:cs="Times New Roman"/>
        </w:rPr>
        <w:t xml:space="preserve"> podaniem ich kwalifikowalności, doświadczenia oraz podstawy dysponowania tymi osobami</w:t>
      </w:r>
    </w:p>
    <w:p w:rsidR="00917229" w:rsidRPr="003A7313" w:rsidRDefault="0091722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17229" w:rsidRPr="003A7313" w:rsidRDefault="0091722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3A7313" w:rsidRPr="003A7313">
        <w:trPr>
          <w:cantSplit/>
          <w:trHeight w:val="1684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Imię i nazwisko </w:t>
            </w:r>
            <w:r w:rsidR="00917229"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prowadzącego kurs obsługi wózków widłowych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Kwalifikacje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Doświadczenie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Podstawa dysponowania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28003A" w:rsidRPr="003A7313">
        <w:trPr>
          <w:cantSplit/>
          <w:trHeight w:val="844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....................................... dnia ....................... </w:t>
      </w:r>
    </w:p>
    <w:p w:rsidR="0028003A" w:rsidRPr="003A7313" w:rsidRDefault="0028003A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...............................................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</w:r>
      <w:r w:rsidRPr="003A7313">
        <w:rPr>
          <w:rFonts w:ascii="Times New Roman" w:hAnsi="Times New Roman" w:cs="Times New Roman"/>
          <w:i/>
          <w:iCs/>
        </w:rPr>
        <w:tab/>
        <w:t xml:space="preserve"> (podpis i pieczątka osoby uprawnionej </w:t>
      </w:r>
    </w:p>
    <w:p w:rsidR="0028003A" w:rsidRPr="003A7313" w:rsidRDefault="0028003A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i/>
          <w:iCs/>
        </w:rPr>
        <w:t>do występowania w imieniu Wykonawcy)</w:t>
      </w: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  <w:sectPr w:rsidR="0028003A" w:rsidRPr="003A7313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lastRenderedPageBreak/>
        <w:t>Załącznik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Pr="003A7313">
        <w:rPr>
          <w:rFonts w:ascii="Times New Roman" w:hAnsi="Times New Roman" w:cs="Times New Roman"/>
        </w:rPr>
        <w:t>nr</w:t>
      </w:r>
      <w:r w:rsidRPr="003A7313">
        <w:rPr>
          <w:rFonts w:ascii="Times New Roman" w:hAnsi="Times New Roman" w:cs="Times New Roman"/>
          <w:b/>
          <w:bCs/>
        </w:rPr>
        <w:t xml:space="preserve"> </w:t>
      </w:r>
      <w:r w:rsidR="00F57A1D">
        <w:rPr>
          <w:rFonts w:ascii="Times New Roman" w:hAnsi="Times New Roman" w:cs="Times New Roman"/>
        </w:rPr>
        <w:t>4a</w:t>
      </w:r>
    </w:p>
    <w:p w:rsidR="0028003A" w:rsidRPr="003A7313" w:rsidRDefault="0028003A">
      <w:pPr>
        <w:spacing w:after="0"/>
        <w:ind w:left="5664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              do ogłoszenia o zamówieniu  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 (pieczęć wykonawcy)</w:t>
      </w:r>
      <w:bookmarkStart w:id="0" w:name="_GoBack"/>
      <w:bookmarkEnd w:id="0"/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3A7313" w:rsidRPr="003A7313">
        <w:trPr>
          <w:cantSplit/>
          <w:trHeight w:val="615"/>
        </w:trPr>
        <w:tc>
          <w:tcPr>
            <w:tcW w:w="567" w:type="dxa"/>
            <w:vMerge w:val="restart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Zamawiający,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nazwa i adres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(ilość osób w grupie </w:t>
            </w:r>
            <w:r w:rsidR="00917229"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zleconej na podstawie jednej um</w:t>
            </w: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owy) </w:t>
            </w:r>
          </w:p>
        </w:tc>
        <w:tc>
          <w:tcPr>
            <w:tcW w:w="2977" w:type="dxa"/>
            <w:gridSpan w:val="2"/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3A7313" w:rsidRPr="003A7313">
        <w:trPr>
          <w:cantSplit/>
          <w:trHeight w:val="1059"/>
        </w:trPr>
        <w:tc>
          <w:tcPr>
            <w:tcW w:w="567" w:type="dxa"/>
            <w:vMerge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28003A" w:rsidRPr="003A7313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6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A7313" w:rsidRPr="003A7313">
        <w:trPr>
          <w:cantSplit/>
          <w:trHeight w:val="844"/>
        </w:trPr>
        <w:tc>
          <w:tcPr>
            <w:tcW w:w="56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3A7313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………………………….dn. …………………..</w:t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</w:r>
      <w:r w:rsidRPr="003A7313">
        <w:rPr>
          <w:rFonts w:ascii="Times New Roman" w:hAnsi="Times New Roman" w:cs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28003A" w:rsidRPr="003A7313" w:rsidRDefault="0028003A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Podpis i pieczątka osoby uprawnionej do występowania w imieniu wykonawcy</w:t>
      </w: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</w:p>
    <w:p w:rsidR="0028003A" w:rsidRPr="003A7313" w:rsidRDefault="0028003A" w:rsidP="000017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Załącznik nr 5</w:t>
      </w:r>
    </w:p>
    <w:p w:rsidR="000017EB" w:rsidRPr="003A7313" w:rsidRDefault="0028003A" w:rsidP="000017EB">
      <w:pPr>
        <w:spacing w:after="0"/>
        <w:jc w:val="right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</w:t>
      </w:r>
      <w:r w:rsidR="000017EB" w:rsidRPr="003A7313">
        <w:rPr>
          <w:rFonts w:ascii="Times New Roman" w:hAnsi="Times New Roman" w:cs="Times New Roman"/>
          <w:lang w:eastAsia="pl-PL"/>
        </w:rPr>
        <w:t xml:space="preserve">                              </w:t>
      </w:r>
      <w:r w:rsidRPr="003A7313">
        <w:rPr>
          <w:rFonts w:ascii="Times New Roman" w:hAnsi="Times New Roman" w:cs="Times New Roman"/>
          <w:lang w:eastAsia="pl-PL"/>
        </w:rPr>
        <w:t xml:space="preserve"> do </w:t>
      </w:r>
      <w:r w:rsidR="000017EB" w:rsidRPr="003A7313">
        <w:rPr>
          <w:rFonts w:ascii="Times New Roman" w:hAnsi="Times New Roman" w:cs="Times New Roman"/>
          <w:lang w:eastAsia="pl-PL"/>
        </w:rPr>
        <w:t xml:space="preserve">ogłoszenia </w:t>
      </w:r>
    </w:p>
    <w:p w:rsidR="0028003A" w:rsidRPr="003A7313" w:rsidRDefault="0028003A" w:rsidP="000017EB">
      <w:pPr>
        <w:spacing w:after="0"/>
        <w:ind w:left="2124"/>
        <w:jc w:val="right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lang w:eastAsia="pl-PL"/>
        </w:rPr>
        <w:t>o zmówieniu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917229">
      <w:pPr>
        <w:spacing w:after="0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ZP. 260.1.2</w:t>
      </w:r>
      <w:r w:rsidR="0028003A" w:rsidRPr="003A7313">
        <w:rPr>
          <w:rFonts w:ascii="Times New Roman" w:hAnsi="Times New Roman" w:cs="Times New Roman"/>
        </w:rPr>
        <w:t>.2017.RPO                        - projekt umowy-</w:t>
      </w:r>
    </w:p>
    <w:p w:rsidR="0028003A" w:rsidRPr="003A7313" w:rsidRDefault="0028003A">
      <w:pPr>
        <w:spacing w:after="0"/>
        <w:ind w:left="6373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UMOWA NR ……/2017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Zawarta w dniu ……………………… 2017. w Jastrzębiu - Zdroju 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pomiędzy: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Jastrzębie-Zdrój- Miasto na prawach powiatu, Al. J. Piłsudskiego 60; 44-335 Jastrzębie- Zdrój NIP: 633-221-66-15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reprezentowane przez mgr Teresę Jachimowską- Dyrektora Ośrodka Pomocy Społecznej 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44-335 Jastrzębie-Zdrój, ul. Opolska 9 na podstawie upoważnienia Prezydenta Miasta Jastrzębie- Zdrój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zwanym dalej </w:t>
      </w:r>
      <w:r w:rsidRPr="003A7313">
        <w:rPr>
          <w:rFonts w:ascii="Times New Roman" w:hAnsi="Times New Roman" w:cs="Times New Roman"/>
          <w:b/>
          <w:bCs/>
          <w:lang w:eastAsia="pl-PL"/>
        </w:rPr>
        <w:t>„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 w:cs="Times New Roman"/>
          <w:b/>
          <w:bCs/>
          <w:lang w:eastAsia="pl-PL"/>
        </w:rPr>
        <w:t>”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28003A" w:rsidRPr="003A7313" w:rsidRDefault="0028003A">
      <w:pPr>
        <w:spacing w:after="0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</w:rPr>
        <w:t>1. ……………………………………………….……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zwanym dalej </w:t>
      </w:r>
      <w:r w:rsidRPr="003A7313">
        <w:rPr>
          <w:rFonts w:ascii="Times New Roman" w:hAnsi="Times New Roman" w:cs="Times New Roman"/>
          <w:b/>
          <w:bCs/>
          <w:lang w:eastAsia="pl-PL"/>
        </w:rPr>
        <w:t>„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 w:cs="Times New Roman"/>
          <w:b/>
          <w:bCs/>
          <w:lang w:eastAsia="pl-PL"/>
        </w:rPr>
        <w:t>”</w:t>
      </w:r>
    </w:p>
    <w:p w:rsidR="0028003A" w:rsidRPr="003A7313" w:rsidRDefault="00917229" w:rsidP="00917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Pr="003A7313">
        <w:rPr>
          <w:rFonts w:ascii="Times New Roman" w:eastAsia="Times New Roman" w:hAnsi="Times New Roman" w:cs="Times New Roman"/>
          <w:b/>
          <w:lang w:eastAsia="pl-PL"/>
        </w:rPr>
        <w:t>„Zorganizowani</w:t>
      </w:r>
      <w:r w:rsidR="006F091A" w:rsidRPr="003A7313">
        <w:rPr>
          <w:rFonts w:ascii="Times New Roman" w:eastAsia="Times New Roman" w:hAnsi="Times New Roman" w:cs="Times New Roman"/>
          <w:b/>
          <w:lang w:eastAsia="pl-PL"/>
        </w:rPr>
        <w:t>a</w:t>
      </w:r>
      <w:r w:rsidRPr="003A7313">
        <w:rPr>
          <w:rFonts w:ascii="Times New Roman" w:eastAsia="Times New Roman" w:hAnsi="Times New Roman" w:cs="Times New Roman"/>
          <w:b/>
          <w:lang w:eastAsia="pl-PL"/>
        </w:rPr>
        <w:t xml:space="preserve"> i przeprowadzeni</w:t>
      </w:r>
      <w:r w:rsidR="006F091A" w:rsidRPr="003A7313">
        <w:rPr>
          <w:rFonts w:ascii="Times New Roman" w:eastAsia="Times New Roman" w:hAnsi="Times New Roman" w:cs="Times New Roman"/>
          <w:b/>
          <w:lang w:eastAsia="pl-PL"/>
        </w:rPr>
        <w:t>a</w:t>
      </w:r>
      <w:r w:rsidRPr="003A7313">
        <w:rPr>
          <w:rFonts w:ascii="Times New Roman" w:eastAsia="Times New Roman" w:hAnsi="Times New Roman" w:cs="Times New Roman"/>
          <w:b/>
          <w:lang w:eastAsia="pl-PL"/>
        </w:rPr>
        <w:t xml:space="preserve"> kursu magazynier z obsługą wózków widłowych                 i kasy fiskalnej”. </w:t>
      </w:r>
      <w:r w:rsidR="0028003A" w:rsidRPr="003A7313">
        <w:rPr>
          <w:rFonts w:ascii="Times New Roman" w:hAnsi="Times New Roman" w:cs="Times New Roman"/>
          <w:lang w:eastAsia="pl-PL"/>
        </w:rPr>
        <w:t xml:space="preserve">Stosownie do dokonanego przez Zamawiającego wyboru oferty w trybie </w:t>
      </w:r>
      <w:r w:rsidR="0028003A" w:rsidRPr="003A7313">
        <w:rPr>
          <w:rFonts w:ascii="Times New Roman" w:hAnsi="Times New Roman" w:cs="Times New Roman"/>
        </w:rPr>
        <w:t xml:space="preserve">art. 138o ustawy Prawo Zamówień Publicznych z dnia 29 stycznia 2004 r. (Dz. U. z 2015 r. poz. 2164 z późn. zm.) oraz Regulaminu udzielania zamówień publicznych przez Ośrodek Pomocy Społecznej w Jastrzębiu-Zdroju wprowadzonego Zarządzeniem Dyrektora nr 31/2016 z dnia 14.11.2016 r. </w:t>
      </w:r>
      <w:r w:rsidR="0028003A" w:rsidRPr="003A7313">
        <w:rPr>
          <w:rFonts w:ascii="Times New Roman" w:hAnsi="Times New Roman" w:cs="Times New Roman"/>
          <w:lang w:eastAsia="pl-PL"/>
        </w:rPr>
        <w:t>strony zawarły umowę następującej treści:</w:t>
      </w: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1</w:t>
      </w:r>
    </w:p>
    <w:p w:rsidR="00917229" w:rsidRPr="003A7313" w:rsidRDefault="00917229" w:rsidP="009172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7313">
        <w:rPr>
          <w:rFonts w:ascii="Times New Roman" w:eastAsia="Times New Roman" w:hAnsi="Times New Roman" w:cs="Times New Roman"/>
        </w:rPr>
        <w:t>1. Przedmiotem zamówienia jest z</w:t>
      </w:r>
      <w:r w:rsidRPr="003A7313">
        <w:rPr>
          <w:rFonts w:ascii="Times New Roman" w:hAnsi="Times New Roman" w:cs="Times New Roman"/>
        </w:rPr>
        <w:t xml:space="preserve">organizowanie i przeprowadzenie kursu magazynier z obsługą wózków widłowych i kasy fiskalnej dla 5 uczestników projektu „O krok do przodu” </w:t>
      </w:r>
      <w:r w:rsidRPr="003A7313">
        <w:rPr>
          <w:rFonts w:ascii="Times New Roman" w:eastAsia="Times New Roman" w:hAnsi="Times New Roman" w:cs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tryb pozakonkursowy. 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 w:cs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 w:cs="Times New Roman"/>
          <w:lang w:eastAsia="pl-PL"/>
        </w:rPr>
        <w:t xml:space="preserve"> do niniejszej umowy.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 w:cs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 w:cs="Times New Roman"/>
          <w:lang w:eastAsia="pl-PL"/>
        </w:rPr>
        <w:t xml:space="preserve"> do niniejszej umowy.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4. </w:t>
      </w:r>
      <w:r w:rsidRPr="003A7313">
        <w:rPr>
          <w:rFonts w:ascii="Times New Roman" w:hAnsi="Times New Roman" w:cs="Times New Roman"/>
          <w:b/>
          <w:bCs/>
          <w:lang w:eastAsia="pl-PL"/>
        </w:rPr>
        <w:t>Wykonawca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zapewnia przeprowadzenie usług w następującym zakresie:</w:t>
      </w:r>
    </w:p>
    <w:p w:rsidR="00917229" w:rsidRPr="003A7313" w:rsidRDefault="00BB763A" w:rsidP="00BB763A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</w:t>
      </w:r>
      <w:r w:rsidR="00917229"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>Zorganizowanie i przeprowadzenie kursu: magazynier z obsługą wózków widłowych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17229"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>i kasy fiskalnej</w:t>
      </w:r>
    </w:p>
    <w:p w:rsidR="00917229" w:rsidRPr="003A7313" w:rsidRDefault="00917229" w:rsidP="009172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u w:val="single"/>
        </w:rPr>
        <w:t>Liczba uczestników: 5 osób</w:t>
      </w:r>
    </w:p>
    <w:p w:rsidR="00917229" w:rsidRPr="003A7313" w:rsidRDefault="00917229" w:rsidP="009172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u w:val="single"/>
        </w:rPr>
        <w:t xml:space="preserve">Liczba godzin: </w:t>
      </w:r>
      <w:r w:rsidRPr="003A7313">
        <w:rPr>
          <w:rFonts w:ascii="Times New Roman" w:hAnsi="Times New Roman" w:cs="Times New Roman"/>
        </w:rPr>
        <w:t>140 godzin (w tym 67 godzin kurs wózków widłowych)</w:t>
      </w:r>
    </w:p>
    <w:p w:rsidR="00917229" w:rsidRPr="003A7313" w:rsidRDefault="00917229" w:rsidP="00BB763A">
      <w:pPr>
        <w:pStyle w:val="western"/>
        <w:numPr>
          <w:ilvl w:val="0"/>
          <w:numId w:val="20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Całość zadania winna zostać zrealizowana nie później niż do 30.03.2017 r.</w:t>
      </w:r>
    </w:p>
    <w:p w:rsidR="00917229" w:rsidRPr="003A7313" w:rsidRDefault="00917229" w:rsidP="0091722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W swym zakresie powinien obejmować:</w:t>
      </w:r>
    </w:p>
    <w:p w:rsidR="00917229" w:rsidRPr="003A7313" w:rsidRDefault="00BB763A" w:rsidP="00BB763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p</w:t>
      </w:r>
      <w:r w:rsidR="00917229" w:rsidRPr="003A7313">
        <w:rPr>
          <w:rFonts w:ascii="Times New Roman" w:hAnsi="Times New Roman" w:cs="Times New Roman"/>
        </w:rPr>
        <w:t>rzestrzeganie przepisów bhp i ppoż. w magazynie;</w:t>
      </w:r>
    </w:p>
    <w:p w:rsidR="00917229" w:rsidRPr="003A7313" w:rsidRDefault="00917229" w:rsidP="00BB7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wykonywanie odbioru towaru, inwentaryzacja;</w:t>
      </w:r>
    </w:p>
    <w:p w:rsidR="00917229" w:rsidRPr="003A7313" w:rsidRDefault="00917229" w:rsidP="00BB7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właściwe przechowywanie towarów;</w:t>
      </w:r>
    </w:p>
    <w:p w:rsidR="00917229" w:rsidRPr="003A7313" w:rsidRDefault="00917229" w:rsidP="00BB7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lastRenderedPageBreak/>
        <w:t>stosowanie programów do obsługi gospodarki magazynowej, wystawianie dokumentów sprzedaży, określanie zapotrzebowania na towary, sporządzanie zamówień do kontrahentów;</w:t>
      </w:r>
    </w:p>
    <w:p w:rsidR="00917229" w:rsidRPr="003A7313" w:rsidRDefault="00917229" w:rsidP="00BB7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obsługę kasy fiskalnej z terminalem kart płatniczych, obsługa wózków widłowych;</w:t>
      </w:r>
    </w:p>
    <w:p w:rsidR="00917229" w:rsidRPr="003A7313" w:rsidRDefault="00917229" w:rsidP="00BB7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zorganizowanie i pokrycie kosztów specjalistycznych badań lekarskich tzn. badań sanepidowskich z wpisem do książeczki do celów sanitarno-epidemiologicznych;</w:t>
      </w:r>
    </w:p>
    <w:p w:rsidR="00917229" w:rsidRPr="003A7313" w:rsidRDefault="00917229" w:rsidP="00917229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BB763A" w:rsidRPr="003A7313" w:rsidRDefault="00BB76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BB763A" w:rsidRPr="003A7313" w:rsidRDefault="00BB763A" w:rsidP="00BB763A">
      <w:pPr>
        <w:spacing w:after="198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b/>
          <w:bCs/>
        </w:rPr>
        <w:t>Kurs na wózki widłowe</w:t>
      </w:r>
      <w:r w:rsidRPr="003A7313">
        <w:rPr>
          <w:rFonts w:ascii="Times New Roman" w:hAnsi="Times New Roman" w:cs="Times New Roman"/>
        </w:rPr>
        <w:t xml:space="preserve"> składa się z części teoretycznej i praktycznej (teoria 52 godz., praktyka min. 15 godz.) w tym szkolenie na wymianę butli gazowych LPG w wózku widłowym i kończy się egzaminem przed komisją egzaminacyjną z Urzędu Dozoru Technicznego.</w:t>
      </w:r>
    </w:p>
    <w:p w:rsidR="00BB763A" w:rsidRPr="003A7313" w:rsidRDefault="00BB763A" w:rsidP="00BB763A">
      <w:pPr>
        <w:spacing w:before="278" w:after="278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3A7313">
        <w:rPr>
          <w:rFonts w:ascii="Times New Roman" w:hAnsi="Times New Roman" w:cs="Times New Roman"/>
          <w:b/>
          <w:bCs/>
        </w:rPr>
        <w:t>które wykona Wykonawca.</w:t>
      </w:r>
      <w:r w:rsidRPr="003A7313">
        <w:rPr>
          <w:rFonts w:ascii="Times New Roman" w:hAnsi="Times New Roman" w:cs="Times New Roman"/>
        </w:rPr>
        <w:t xml:space="preserve"> </w:t>
      </w:r>
    </w:p>
    <w:p w:rsidR="00BB763A" w:rsidRPr="003A7313" w:rsidRDefault="00BB763A" w:rsidP="00BB763A">
      <w:pPr>
        <w:spacing w:before="278" w:after="278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Kurs kończy się egzaminem i wydaniem zaświadczenia uprawniającego do kierowania wózkami.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Po kursie uczestnicy/uczestniczki otrzymają Certyfikat uprawniający do obsługi wszystkich typów wózków widłowych: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- wózki widłowe naładowne,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- wózki widłowe podnośnikowe,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- wózki widłowe unoszące,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- wózki widłowe ciągnikowe,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wszystkich rodzajów zasilania( benzynowe, elektryczne, gazowe) oraz wymianę butli gazowej 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w wózkach oraz certyfikat honorowany w Unii Europejskiej wydany przez Urząd Dozoru Technicznego. 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5. Zamawiający wymaga, aby zajęcia były prowadzone w formie: indywidualnej, wykładów, prezentacji, dyskusji, ćwiczeń indywidualnych, burzy mózgów, wizualizacji, testów ćwiczeniowych itp. 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6. Wykonawca</w:t>
      </w:r>
      <w:r w:rsidRPr="003A731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w Jastrzębiu-Zdroju przy ulicy Wrzosowej 4- 8- 12 lub jeśli wynika to z potrzeby szkolenia w siedzibie swojej firmy, lub innym wskazanym miejscu.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7.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lata 2014-2020.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004047" w:rsidRPr="003A7313" w:rsidRDefault="00BB763A" w:rsidP="00004047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8.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004047" w:rsidRPr="003A7313" w:rsidRDefault="00004047" w:rsidP="00004047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="00CD5408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Zamawiający wymaga zatrudnienia przez wykonawcę lub podwykonawcę na podstawie umowy </w:t>
      </w:r>
      <w:r w:rsidR="006F091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="00CD5408" w:rsidRPr="003A7313">
        <w:rPr>
          <w:rFonts w:ascii="Times New Roman" w:hAnsi="Times New Roman" w:cs="Times New Roman"/>
          <w:color w:val="auto"/>
          <w:sz w:val="22"/>
          <w:szCs w:val="22"/>
        </w:rPr>
        <w:t>o pracę osób wykonujących wskazane przez zamawiającego czynności w zakresie realizacji zamówienia, jeżeli wykonanie tych czynności polega na wykonywaniu pracy w sposób określony w art. 22 § 1 ustawy z dnia 26 czerwca 1974 r. – Kodeks pracy (Dz. U. z 2014 r. poz. 1502, z późn. zm.).</w:t>
      </w:r>
    </w:p>
    <w:p w:rsidR="00004047" w:rsidRPr="003A7313" w:rsidRDefault="00004047" w:rsidP="00004047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10. Zajęcia powinny być przeprowadzone przez doświadczoną i wykwalifikowaną kadrę, posiadającą odpowiednie wykształcenie i doświadczenie zawodowe. Wykonawca przed przystąpieniem do realizacji zamówienia zobowiązany jest okazać Zamawiającemu dowody zatrudnienia osób o których mowa w ust. powyżej. W szczególności Wykonawca zobowiązany jest uzyskać od ww. osób pisemne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oświadczenie, że osoby te są zatrudnione i na podstawie jakiej umowy. Nieokazanie lub niezłożenie żądanych przez Zamawiającego dokumentów będzie równoznaczne z przyjęciem, że Wykonawca nie zatrudnia przy wykonywaniu zamówienia osób na czas realizacji przedmiotu zamówienia, bądź też zatrudnia, ale w sposób niewłaściwy, od pierwszego dnia obowiązywania niniejszej umowy, co umożliwi Zamawiającemu naliczenie kar umownych.</w:t>
      </w:r>
    </w:p>
    <w:p w:rsidR="00004047" w:rsidRPr="003A7313" w:rsidRDefault="00004047" w:rsidP="00004047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11.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 przypadku rozwiązania stosunku pracy przez osobę zatrudnioną lub przez pracodawcę w trakcie trwania niniejszej umowy, Wykonawca będzie zobowiązany do zatrudnienia na to miejsce innej osoby spełniającej kryteria, o których mowa w ust. 1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oraz dostarczenia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dokumentów wymienionych w pkt 10.</w:t>
      </w:r>
    </w:p>
    <w:p w:rsidR="00BB763A" w:rsidRPr="003A7313" w:rsidRDefault="00004047" w:rsidP="00004047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12. W przypadku 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>zatrudniania przy realizacji zamówienia osoby/-os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ób, o której/-ych mowa w ust. 10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w sposób niewłaściwy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>, Wykonawca zobowiązany będzie do zapłaty na rzecz Zamaw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iającego kary umownej za każdą niewłaściwie 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zatrudnioną osobę, w wysokości minimalnego wynagrodzenia za pracę, o którym mowa w ustawie z dnia 10 października 2002 r. o minimalnym wynagrodzeniu za pracę (Dz. U. z 2002 r. Nr 200, poz. 1679 ze zm.), obowiązującego na dzień dokonania naruszenia. 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7313">
        <w:rPr>
          <w:rFonts w:ascii="Times New Roman" w:hAnsi="Times New Roman" w:cs="Times New Roman"/>
        </w:rPr>
        <w:t>1</w:t>
      </w:r>
      <w:r w:rsidR="00004047" w:rsidRPr="003A7313">
        <w:rPr>
          <w:rFonts w:ascii="Times New Roman" w:hAnsi="Times New Roman" w:cs="Times New Roman"/>
        </w:rPr>
        <w:t>3</w:t>
      </w:r>
      <w:r w:rsidRPr="003A7313">
        <w:rPr>
          <w:rFonts w:ascii="Times New Roman" w:hAnsi="Times New Roman" w:cs="Times New Roman"/>
        </w:rPr>
        <w:t xml:space="preserve">. </w:t>
      </w:r>
      <w:r w:rsidRPr="003A7313">
        <w:rPr>
          <w:rFonts w:ascii="Times New Roman" w:eastAsia="Times New Roman" w:hAnsi="Times New Roman" w:cs="Times New Roman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nie więcej niż o 2 osoby w przypadku uzasadnionej rezygnacji i braku możliwości zastąpienia go innym uczestnikiem.</w:t>
      </w:r>
    </w:p>
    <w:p w:rsidR="00BB763A" w:rsidRPr="003A7313" w:rsidRDefault="00004047" w:rsidP="00BB763A">
      <w:pPr>
        <w:pStyle w:val="western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Każdemu z uczestników zajęć powinny być przekazane nieodpłatnie, bezzwzrotne materiały dydaktyczne adekwatne do treści zajęć. Materiały wykorzystywane podczas realizacji zajęć powinny być przekazywane uczestnikom na początku zajęć bądź na bieżąco zgodnie z realizowanym tematem zajęć. </w:t>
      </w:r>
      <w:r w:rsidR="00BB763A"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się że wszystkie materiały winny być przekazane Zamawiającemu do akceptacji co najmniej 2 dni przed przekazaniem ich uczestnikom. </w:t>
      </w:r>
    </w:p>
    <w:p w:rsidR="00BB763A" w:rsidRPr="003A7313" w:rsidRDefault="00BB763A" w:rsidP="00BB763A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 Program powinien być tak skonstruowany, aby zapewnić jak najwyższą jakość zajęć oraz profesjonalne przygotowanie uczestników. </w:t>
      </w:r>
    </w:p>
    <w:p w:rsidR="00BB763A" w:rsidRPr="003A7313" w:rsidRDefault="00BB763A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BB763A" w:rsidRPr="003A7313" w:rsidRDefault="00BB763A" w:rsidP="00BB76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 W ramach zajęć teoretycznych, w przypadku gdy zajęcia trwają nie krócej niż 6 godzin</w:t>
      </w:r>
    </w:p>
    <w:p w:rsidR="00BB763A" w:rsidRPr="003A7313" w:rsidRDefault="00BB763A" w:rsidP="00BB76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zapewnić catering-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nie powinno się powtarzać w 7 kolejnych dniach zajęć. </w:t>
      </w:r>
    </w:p>
    <w:p w:rsidR="00BB763A" w:rsidRPr="003A7313" w:rsidRDefault="00BB763A" w:rsidP="00BB76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Gorący posiłek- zupa 250 ml/os., danie główne 500 g/os. w przypadku posiłków mięsnych 1 sztuka mięsa 150 g/os. dodatki (np. ziemniaki, frytki) 250 g/ os. zestaw surówek 100 g/os. kompot 250 ml/os. na dzień. </w:t>
      </w:r>
    </w:p>
    <w:p w:rsidR="00BB763A" w:rsidRPr="003A7313" w:rsidRDefault="00BB763A" w:rsidP="00BB76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BB763A" w:rsidRPr="003A7313" w:rsidRDefault="00BB763A" w:rsidP="00BB76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BB763A" w:rsidRPr="003A7313" w:rsidRDefault="00BB763A" w:rsidP="00BB76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BB763A" w:rsidRPr="003A7313" w:rsidRDefault="00BB763A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zapewnia ubezpieczenie NNW każdego uczestnika zajęć na czas realizacji oraz ponosi wszelkie inne koszty związane z realizacją zajęć, warsztatów, treningów zgodnie z obowiązującymi przepisami prawa. </w:t>
      </w:r>
    </w:p>
    <w:p w:rsidR="00BB763A" w:rsidRPr="003A7313" w:rsidRDefault="00004047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 Zamawiający wyklucza możliwość prowadzenia zajęć metodą e-learning. </w:t>
      </w:r>
    </w:p>
    <w:p w:rsidR="00BB763A" w:rsidRPr="003A7313" w:rsidRDefault="00004047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:rsidR="00BB763A" w:rsidRPr="003A7313" w:rsidRDefault="00004047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21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 przypadku zmiany adresu archiwizacji dokumentów, zawieszenia lub zaprzestania przez Wykonawcę działalności przed terminem o którym mowa w ust.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zobowiązany jest poinformować Zamawiającego o miejscu archiwizacji w/w dokumentów. W przypadku konieczności przedłużenia terminu przechowywania dokumentacji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określonego w ust.20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, Zamawiający powiadomi </w:t>
      </w:r>
    </w:p>
    <w:p w:rsidR="00BB763A" w:rsidRPr="003A7313" w:rsidRDefault="00BB763A" w:rsidP="00BB76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Wykonawcę o tym na piśmie. Na wezwanie Zamawiającego Wykonawca zobligowany jest przekazać oryginały dokumentacji z zajęć Zamawiającemu. </w:t>
      </w:r>
    </w:p>
    <w:p w:rsidR="00BB763A" w:rsidRPr="003A7313" w:rsidRDefault="00004047" w:rsidP="00BB76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lastRenderedPageBreak/>
        <w:t>22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zobowiązuje się do niezwłocznego informowania w formie telefonicznej oraz jednocześnie pisemnej Zamawiającego o problemach w realizacji usługi będącej przedmiotem zamówienia.</w:t>
      </w:r>
    </w:p>
    <w:p w:rsidR="00BB763A" w:rsidRPr="003A7313" w:rsidRDefault="00004047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23.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zobowiązuje się poddać kontroli dokonywanej przez Zamawiającego oraz inne uprawnione podmioty w zakresie prawidłowości realizacji usługi będącej przedmiotem zamówienia. </w:t>
      </w:r>
    </w:p>
    <w:p w:rsidR="00BB763A" w:rsidRPr="003A7313" w:rsidRDefault="00004047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Kontrola może zostać przeprowadzona zarówno w siedzibie Wykonawcy, jak i w miejscu realizacji usługi będącej przedmiotem zamówienia. 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zapewnia kontrolującym, o których mowa w ust. 2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prawo wglądu we wszystkie dokumenty związane z realizacją projektu przez cały okres ich przechowywania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określony w ust. 20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zobowiązuje się do przedstawiania na pisemne wezwanie Zamawiającego wszelkich informacji i wyjaśnień związanych z realizacją zamówienia, w terminie określonym w wezwaniu przez cały okres realizacji zamówienia ora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z okres, o którym mowa w ust. 20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B763A" w:rsidRPr="003A7313" w:rsidRDefault="00BB763A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04047" w:rsidRPr="003A7313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Zamawiający ma prawo przeprowadzania czynności monitorujących podczas trwania usługi, w szczególności do przeprowadzania ankiet, rozmów, konsultacji z uczestnikami, trenerami. </w:t>
      </w:r>
    </w:p>
    <w:p w:rsidR="00BB763A" w:rsidRPr="003A7313" w:rsidRDefault="00004047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do współpracy z ewaluatorami zewnętrznymi, prowadzącymi badania na zlecenie Zamawiającego lub przez inne podmioty posiadające uprawnienia do przeprowadzenia tego typu badań. </w:t>
      </w:r>
    </w:p>
    <w:p w:rsidR="00BB763A" w:rsidRPr="003A7313" w:rsidRDefault="00004047" w:rsidP="00BB763A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29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wyraża zgodę na upublicznienie swoich danych teleadresowych przez Zamawiającego oraz inne uprawnione do tego podmioty. </w:t>
      </w:r>
    </w:p>
    <w:p w:rsidR="00BB763A" w:rsidRPr="003A7313" w:rsidRDefault="00004047" w:rsidP="00BB76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BB763A"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zobowiązany będzie do prowadzenia odpowiedniej dokumentacji przebiegu szkolenia, na którą składać się będą:</w:t>
      </w:r>
    </w:p>
    <w:p w:rsidR="00BB763A" w:rsidRPr="003A7313" w:rsidRDefault="00BB763A" w:rsidP="00BB763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7313">
        <w:rPr>
          <w:rFonts w:ascii="Times New Roman" w:hAnsi="Times New Roman" w:cs="Times New Roman"/>
        </w:rPr>
        <w:t>dziennik zajęć edukacyjnych zawierający: tematy i wymiar godzin zajęć edukacyjnych; listę obecności zawierającą imię i nazwisko oraz podpis uczestnika szkolenia</w:t>
      </w:r>
    </w:p>
    <w:p w:rsidR="00BB763A" w:rsidRPr="003A7313" w:rsidRDefault="00BB763A" w:rsidP="00BB763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7313">
        <w:rPr>
          <w:rFonts w:ascii="Times New Roman" w:hAnsi="Times New Roman" w:cs="Times New Roman"/>
        </w:rPr>
        <w:t>protokół i kartę ocen z okresowych sprawdzianów efektów kształcenia oraz egzaminu końcowego (o ile zostały przeprowadzone)</w:t>
      </w:r>
    </w:p>
    <w:p w:rsidR="00BB763A" w:rsidRPr="003A7313" w:rsidRDefault="00BB763A" w:rsidP="00BB763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7313">
        <w:rPr>
          <w:rFonts w:ascii="Times New Roman" w:hAnsi="Times New Roman" w:cs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BB763A" w:rsidRPr="003A7313" w:rsidRDefault="00004047" w:rsidP="00BB76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7313">
        <w:rPr>
          <w:rFonts w:ascii="Times New Roman" w:hAnsi="Times New Roman" w:cs="Times New Roman"/>
        </w:rPr>
        <w:t>31</w:t>
      </w:r>
      <w:r w:rsidR="00BB763A" w:rsidRPr="003A7313">
        <w:rPr>
          <w:rFonts w:ascii="Times New Roman" w:hAnsi="Times New Roman" w:cs="Times New Roman"/>
        </w:rPr>
        <w:t xml:space="preserve">.Wykonawca, pod rygorem utraty prawa do zapłaty za szkolenie, zobowiązany będzie do niezwłocznego poinformowania Zamawiającego o: 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a) nie zgłoszeniu się uczestników na szkolenie,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b) przerwaniu szkolenia lub rezygnacji z uczestnictwa oraz każdorazowej nieobecności skierowanych osób,</w:t>
      </w:r>
    </w:p>
    <w:p w:rsidR="00BB763A" w:rsidRPr="003A7313" w:rsidRDefault="00BB763A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c) innych sytuacjach, które mają wpływ na realizację programu szkolenia i umowy.</w:t>
      </w:r>
    </w:p>
    <w:p w:rsidR="00BB763A" w:rsidRPr="003A7313" w:rsidRDefault="00004047" w:rsidP="00BB7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32</w:t>
      </w:r>
      <w:r w:rsidR="00BB763A" w:rsidRPr="003A7313">
        <w:rPr>
          <w:rFonts w:ascii="Times New Roman" w:hAnsi="Times New Roman" w:cs="Times New Roman"/>
        </w:rPr>
        <w:t>. Wykonawca zobowiązany będzie do przekazania Zamawiającemu, w terminie do 5 dni od dnia zakończenia szkolenia, następujących dokumentów:</w:t>
      </w:r>
    </w:p>
    <w:p w:rsidR="00004047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oryginału imiennego wykazu osób, które ukończyły szkolenie;</w:t>
      </w:r>
    </w:p>
    <w:p w:rsidR="00004047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oryginału imiennego wykazu osób, które nie ukończyły szkolenia;</w:t>
      </w:r>
    </w:p>
    <w:p w:rsidR="00004047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kserokopii rejestru wydanych zaświadczeń lub innych dokumentów potwierdzających ukończenie szkolenia i uzyskanie kwalifikacji poświadczone za zgodność z oryginałem;</w:t>
      </w:r>
    </w:p>
    <w:p w:rsidR="00004047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oryginału dziennika zajęć;</w:t>
      </w:r>
    </w:p>
    <w:p w:rsidR="00004047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oryginału list obecności;</w:t>
      </w:r>
    </w:p>
    <w:p w:rsidR="00BB763A" w:rsidRPr="003A7313" w:rsidRDefault="00BB763A" w:rsidP="00BB76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oryginału oświadczeń uczestników potwierdzających odbiór materiałów dydaktycznych.</w:t>
      </w:r>
    </w:p>
    <w:p w:rsidR="0034656B" w:rsidRPr="003A7313" w:rsidRDefault="0034656B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spacing w:after="198"/>
        <w:ind w:left="363" w:firstLine="493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§2</w:t>
      </w:r>
    </w:p>
    <w:p w:rsidR="00101324" w:rsidRPr="003A7313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1.</w:t>
      </w:r>
      <w:r w:rsidR="0028003A" w:rsidRPr="003A7313">
        <w:rPr>
          <w:rFonts w:ascii="Times New Roman" w:hAnsi="Times New Roman" w:cs="Times New Roman"/>
          <w:lang w:eastAsia="pl-PL"/>
        </w:rPr>
        <w:t xml:space="preserve">Wartość umowy nie może przekroczyć kwoty </w:t>
      </w:r>
      <w:r w:rsidR="0028003A" w:rsidRPr="003A7313">
        <w:rPr>
          <w:rFonts w:ascii="Times New Roman" w:hAnsi="Times New Roman" w:cs="Times New Roman"/>
          <w:b/>
          <w:bCs/>
          <w:lang w:eastAsia="pl-PL"/>
        </w:rPr>
        <w:t>…………. zł</w:t>
      </w:r>
      <w:r w:rsidR="0028003A" w:rsidRPr="003A7313">
        <w:rPr>
          <w:rFonts w:ascii="Times New Roman" w:hAnsi="Times New Roman" w:cs="Times New Roman"/>
          <w:lang w:eastAsia="pl-PL"/>
        </w:rPr>
        <w:t xml:space="preserve"> </w:t>
      </w:r>
      <w:r w:rsidR="0028003A" w:rsidRPr="003A7313">
        <w:rPr>
          <w:rFonts w:ascii="Times New Roman" w:hAnsi="Times New Roman" w:cs="Times New Roman"/>
          <w:b/>
          <w:bCs/>
          <w:lang w:eastAsia="pl-PL"/>
        </w:rPr>
        <w:t>brutto</w:t>
      </w:r>
      <w:r w:rsidR="0028003A" w:rsidRPr="003A7313">
        <w:rPr>
          <w:rFonts w:ascii="Times New Roman" w:hAnsi="Times New Roman" w:cs="Times New Roman"/>
          <w:lang w:eastAsia="pl-PL"/>
        </w:rPr>
        <w:t xml:space="preserve"> (słownie: …………………………………………………. złotych 00/100).</w:t>
      </w:r>
    </w:p>
    <w:p w:rsidR="00101324" w:rsidRPr="003A7313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2. </w:t>
      </w:r>
      <w:r w:rsidR="0028003A" w:rsidRPr="003A7313">
        <w:rPr>
          <w:rFonts w:ascii="Times New Roman" w:hAnsi="Times New Roman" w:cs="Times New Roman"/>
          <w:lang w:eastAsia="pl-PL"/>
        </w:rPr>
        <w:t xml:space="preserve">Faktyczne rozliczenie następować będzie wg rzeczywistego wykonania a do rozliczeń posłużą </w:t>
      </w:r>
      <w:r w:rsidRPr="003A7313">
        <w:rPr>
          <w:rFonts w:ascii="Times New Roman" w:hAnsi="Times New Roman" w:cs="Times New Roman"/>
          <w:lang w:eastAsia="pl-PL"/>
        </w:rPr>
        <w:t xml:space="preserve">   </w:t>
      </w:r>
      <w:r w:rsidR="0028003A" w:rsidRPr="003A7313">
        <w:rPr>
          <w:rFonts w:ascii="Times New Roman" w:hAnsi="Times New Roman" w:cs="Times New Roman"/>
          <w:lang w:eastAsia="pl-PL"/>
        </w:rPr>
        <w:t xml:space="preserve">ceny jednostkowe, o których mowa w </w:t>
      </w:r>
      <w:r w:rsidR="0028003A" w:rsidRPr="003A7313">
        <w:rPr>
          <w:rFonts w:ascii="Times New Roman" w:hAnsi="Times New Roman" w:cs="Times New Roman"/>
          <w:b/>
          <w:bCs/>
          <w:lang w:eastAsia="pl-PL"/>
        </w:rPr>
        <w:t>ofercie.</w:t>
      </w:r>
      <w:r w:rsidR="0028003A" w:rsidRPr="003A7313">
        <w:rPr>
          <w:rFonts w:ascii="Times New Roman" w:hAnsi="Times New Roman" w:cs="Times New Roman"/>
          <w:lang w:eastAsia="pl-PL"/>
        </w:rPr>
        <w:t xml:space="preserve"> </w:t>
      </w:r>
    </w:p>
    <w:p w:rsidR="00101324" w:rsidRPr="003A7313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3. </w:t>
      </w:r>
      <w:r w:rsidR="0028003A" w:rsidRPr="003A7313">
        <w:rPr>
          <w:rFonts w:ascii="Times New Roman" w:hAnsi="Times New Roman" w:cs="Times New Roman"/>
          <w:lang w:eastAsia="pl-PL"/>
        </w:rPr>
        <w:t xml:space="preserve">Podstawą do wystawienia przez Wykonawcę faktury jest zdanie/przekazanie protokołu odbioru usługi zgodnie z </w:t>
      </w:r>
      <w:r w:rsidR="0028003A" w:rsidRPr="003A7313">
        <w:rPr>
          <w:rFonts w:ascii="Times New Roman" w:hAnsi="Times New Roman" w:cs="Times New Roman"/>
          <w:b/>
          <w:bCs/>
          <w:lang w:eastAsia="pl-PL"/>
        </w:rPr>
        <w:t>załącznikiem nr 3</w:t>
      </w:r>
      <w:r w:rsidR="0028003A" w:rsidRPr="003A7313">
        <w:rPr>
          <w:rFonts w:ascii="Times New Roman" w:hAnsi="Times New Roman" w:cs="Times New Roman"/>
          <w:lang w:eastAsia="pl-PL"/>
        </w:rPr>
        <w:t xml:space="preserve"> do niniejszej umowy. Czas zdania/przekazania protokołu wynosi 14 dni od dnia wykonania usługi. </w:t>
      </w:r>
    </w:p>
    <w:p w:rsidR="00101324" w:rsidRPr="003A7313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lastRenderedPageBreak/>
        <w:t xml:space="preserve">4. </w:t>
      </w:r>
      <w:r w:rsidR="0028003A" w:rsidRPr="003A7313">
        <w:rPr>
          <w:rFonts w:ascii="Times New Roman" w:hAnsi="Times New Roman" w:cs="Times New Roman"/>
          <w:lang w:eastAsia="pl-PL"/>
        </w:rPr>
        <w:t>Termin płatności wynosi 30 dni od dnia doręczenia Zamawiającemu faktury VAT.</w:t>
      </w:r>
    </w:p>
    <w:p w:rsidR="00101324" w:rsidRPr="003A7313" w:rsidRDefault="0028003A" w:rsidP="00BB76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Wynagrodzenie płatne będzie na rachunek bankowy Wykonawcy nr </w:t>
      </w:r>
      <w:r w:rsidRPr="003A7313">
        <w:rPr>
          <w:rFonts w:ascii="Times New Roman" w:hAnsi="Times New Roman" w:cs="Times New Roman"/>
        </w:rPr>
        <w:t>………………………….</w:t>
      </w:r>
    </w:p>
    <w:p w:rsidR="0028003A" w:rsidRPr="003A7313" w:rsidRDefault="0028003A" w:rsidP="00BB76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Warunkiem rozliczenia niniejszej umowy będzie: </w:t>
      </w:r>
    </w:p>
    <w:p w:rsidR="00D00C1C" w:rsidRPr="003A7313" w:rsidRDefault="00D00C1C" w:rsidP="00D00C1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 xml:space="preserve">zrealizowanie zajęć przez wykładowców wskazanych przez Wykonawcę oraz otrzymanie zaświadczenie lub innego równoważnego dokumentu uprawniającego do podejścia do egzaminu. </w:t>
      </w:r>
    </w:p>
    <w:p w:rsidR="00D00C1C" w:rsidRPr="003A7313" w:rsidRDefault="00D00C1C" w:rsidP="00D00C1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D00C1C" w:rsidRPr="003A7313" w:rsidRDefault="00D00C1C" w:rsidP="00D00C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 xml:space="preserve"> usługi potwierdzone stosowną dokumentacją. 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D00C1C" w:rsidRPr="003A7313" w:rsidRDefault="00D00C1C" w:rsidP="00D00C1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>Rozliczenie umowy ze względu na uzyskaną frekwencję uczestników zajęć:</w:t>
      </w:r>
    </w:p>
    <w:p w:rsidR="00D00C1C" w:rsidRPr="003A7313" w:rsidRDefault="00D00C1C" w:rsidP="00D00C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D00C1C" w:rsidRPr="003A7313" w:rsidRDefault="00D00C1C" w:rsidP="00D00C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D00C1C" w:rsidRPr="003A7313" w:rsidRDefault="00D00C1C" w:rsidP="00D00C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A7313">
        <w:rPr>
          <w:rFonts w:ascii="Times New Roman" w:eastAsia="Times New Roman" w:hAnsi="Times New Roman" w:cs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D00C1C" w:rsidRPr="003A7313" w:rsidRDefault="00D00C1C" w:rsidP="00D00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0C1C" w:rsidRPr="003A7313" w:rsidRDefault="00D00C1C" w:rsidP="00D00C1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§3</w:t>
      </w:r>
    </w:p>
    <w:p w:rsidR="0028003A" w:rsidRPr="003A7313" w:rsidRDefault="0028003A" w:rsidP="00BB76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28003A" w:rsidRPr="003A7313" w:rsidRDefault="0028003A" w:rsidP="00BB76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28003A" w:rsidRPr="003A7313" w:rsidRDefault="0028003A" w:rsidP="00BB76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28003A" w:rsidRPr="003A7313" w:rsidRDefault="0028003A" w:rsidP="00BB76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28003A" w:rsidRPr="003A7313" w:rsidRDefault="0028003A" w:rsidP="00BB76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Aktualizacja harmonogramu nie wymaga zmiany niniejszej umowy.</w:t>
      </w:r>
    </w:p>
    <w:p w:rsidR="0028003A" w:rsidRPr="003A7313" w:rsidRDefault="0028003A">
      <w:pPr>
        <w:spacing w:after="0" w:line="240" w:lineRule="auto"/>
        <w:ind w:left="624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4</w:t>
      </w:r>
    </w:p>
    <w:p w:rsidR="0028003A" w:rsidRPr="003A7313" w:rsidRDefault="0028003A">
      <w:pPr>
        <w:spacing w:after="0"/>
        <w:ind w:left="363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1. Wykonawca może powierzyć wykonanie niniejszej umowy innemu podmiotowi w zakresie w jakim wskazał to w ofercie.</w:t>
      </w:r>
    </w:p>
    <w:p w:rsidR="0028003A" w:rsidRPr="003A7313" w:rsidRDefault="0028003A">
      <w:pPr>
        <w:spacing w:after="0"/>
        <w:ind w:left="363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2. Oferenci </w:t>
      </w:r>
      <w:r w:rsidRPr="003A7313">
        <w:rPr>
          <w:rFonts w:ascii="Times New Roman" w:hAnsi="Times New Roman" w:cs="Times New Roman"/>
          <w:spacing w:val="10"/>
          <w:lang w:eastAsia="pl-PL"/>
        </w:rPr>
        <w:t>występujący wspólnie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 xml:space="preserve">ponoszą </w:t>
      </w:r>
      <w:r w:rsidRPr="003A7313">
        <w:rPr>
          <w:rFonts w:ascii="Times New Roman" w:hAnsi="Times New Roman" w:cs="Times New Roman"/>
          <w:spacing w:val="10"/>
          <w:lang w:eastAsia="pl-PL"/>
        </w:rPr>
        <w:t>solidarną odpowiedzialność za</w:t>
      </w:r>
      <w:r w:rsidRPr="003A7313">
        <w:rPr>
          <w:rFonts w:ascii="Times New Roman" w:hAnsi="Times New Roman" w:cs="Times New Roman"/>
          <w:lang w:eastAsia="pl-PL"/>
        </w:rPr>
        <w:t xml:space="preserve"> wykonanie zamówienia.</w:t>
      </w:r>
    </w:p>
    <w:p w:rsidR="0028003A" w:rsidRPr="003A7313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5</w:t>
      </w:r>
    </w:p>
    <w:p w:rsidR="0028003A" w:rsidRPr="003A7313" w:rsidRDefault="0028003A">
      <w:pPr>
        <w:spacing w:after="198"/>
        <w:ind w:left="363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W razie niewykonania lub nienależytego wykonania niniejszej umowy przez Wykonawcę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i nie przedstawienia przez Wykonawcę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powstałymi z tego powodu kosztami.</w:t>
      </w:r>
    </w:p>
    <w:p w:rsidR="0028003A" w:rsidRPr="003A7313" w:rsidRDefault="0028003A">
      <w:pPr>
        <w:spacing w:after="198"/>
        <w:ind w:left="363"/>
        <w:jc w:val="both"/>
        <w:rPr>
          <w:rFonts w:ascii="Times New Roman" w:hAnsi="Times New Roman" w:cs="Times New Roman"/>
          <w:lang w:eastAsia="pl-PL"/>
        </w:rPr>
      </w:pPr>
    </w:p>
    <w:p w:rsidR="0034656B" w:rsidRPr="003A7313" w:rsidRDefault="0034656B">
      <w:pPr>
        <w:spacing w:after="198"/>
        <w:ind w:left="363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lastRenderedPageBreak/>
        <w:t>§ 6</w:t>
      </w:r>
    </w:p>
    <w:p w:rsidR="0028003A" w:rsidRPr="003A7313" w:rsidRDefault="0028003A" w:rsidP="00BB7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Strony niniejszej umowy ustalają następujące zasady zapłaty kar umownych: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a)</w:t>
      </w:r>
      <w:r w:rsidR="00101324" w:rsidRPr="003A7313">
        <w:rPr>
          <w:rFonts w:ascii="Times New Roman" w:hAnsi="Times New Roman" w:cs="Times New Roman"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Zamawiający zapłaci Wykonawcy karę umowną w razie:</w:t>
      </w:r>
    </w:p>
    <w:p w:rsidR="0028003A" w:rsidRPr="003A7313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- </w:t>
      </w:r>
      <w:r w:rsidR="0028003A" w:rsidRPr="003A7313">
        <w:rPr>
          <w:rFonts w:ascii="Times New Roman" w:hAnsi="Times New Roman" w:cs="Times New Roman"/>
          <w:lang w:eastAsia="pl-PL"/>
        </w:rPr>
        <w:t>odstąpienia od niniejszej umowy przez Wykonawcę wskutek okoliczności, za które odpowiada Zamawiający – w wysokości 30 % całkowitego kosztu umowy, o którym mowa w § 2 ust. 1 niniejszej umowy</w:t>
      </w:r>
    </w:p>
    <w:p w:rsidR="0028003A" w:rsidRPr="003A7313" w:rsidRDefault="0028003A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b) Wykonawca zapłaci Zamawiającemu kary umowne w razie:</w:t>
      </w:r>
    </w:p>
    <w:p w:rsidR="00101324" w:rsidRPr="003A7313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- </w:t>
      </w:r>
      <w:r w:rsidR="0028003A" w:rsidRPr="003A7313">
        <w:rPr>
          <w:rFonts w:ascii="Times New Roman" w:hAnsi="Times New Roman" w:cs="Times New Roman"/>
          <w:lang w:eastAsia="pl-PL"/>
        </w:rPr>
        <w:t>odstąpienia od niniejszej umowy przez Zamawiającego wskutek okoliczności, za które odpowiada Wykonawca w wysokości 30 % całkowitego kosztu umowy, o którym mowa w § 2 ust. 1 niniejszej umowy,</w:t>
      </w:r>
    </w:p>
    <w:p w:rsidR="00101324" w:rsidRPr="003A7313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c) </w:t>
      </w:r>
      <w:r w:rsidR="0028003A" w:rsidRPr="003A7313">
        <w:rPr>
          <w:rFonts w:ascii="Times New Roman" w:hAnsi="Times New Roman" w:cs="Times New Roman"/>
          <w:lang w:eastAsia="pl-PL"/>
        </w:rPr>
        <w:t>nieuzasadnionego odstąpienia od niniejszej umowy przez Wykonawcę, w wysokości 30 % całkowitego kosztu umowy, o którym mow</w:t>
      </w:r>
      <w:r w:rsidRPr="003A7313">
        <w:rPr>
          <w:rFonts w:ascii="Times New Roman" w:hAnsi="Times New Roman" w:cs="Times New Roman"/>
          <w:lang w:eastAsia="pl-PL"/>
        </w:rPr>
        <w:t>a w § 2 ust. 1 niniejszej umowy</w:t>
      </w:r>
    </w:p>
    <w:p w:rsidR="00101324" w:rsidRPr="003A7313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d) </w:t>
      </w:r>
      <w:r w:rsidR="0028003A" w:rsidRPr="003A7313">
        <w:rPr>
          <w:rFonts w:ascii="Times New Roman" w:hAnsi="Times New Roman" w:cs="Times New Roman"/>
          <w:lang w:eastAsia="pl-PL"/>
        </w:rPr>
        <w:t>zwłoki w zorganizowaniu szkolenia – w wysokości 1 % całkowiteg</w:t>
      </w:r>
      <w:r w:rsidRPr="003A7313">
        <w:rPr>
          <w:rFonts w:ascii="Times New Roman" w:hAnsi="Times New Roman" w:cs="Times New Roman"/>
          <w:lang w:eastAsia="pl-PL"/>
        </w:rPr>
        <w:t>o kosztu za każdy dzień zwłoki.</w:t>
      </w:r>
    </w:p>
    <w:p w:rsidR="0028003A" w:rsidRPr="003A7313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e) </w:t>
      </w:r>
      <w:r w:rsidR="0028003A" w:rsidRPr="003A7313">
        <w:rPr>
          <w:rFonts w:ascii="Times New Roman" w:hAnsi="Times New Roman" w:cs="Times New Roman"/>
          <w:lang w:eastAsia="pl-PL"/>
        </w:rPr>
        <w:t xml:space="preserve">niedochowania terminu realizacji zamówienia, o którym mowa w § 1 ust. </w:t>
      </w:r>
      <w:r w:rsidR="00D00C1C" w:rsidRPr="003A7313">
        <w:rPr>
          <w:rFonts w:ascii="Times New Roman" w:hAnsi="Times New Roman" w:cs="Times New Roman"/>
          <w:lang w:eastAsia="pl-PL"/>
        </w:rPr>
        <w:t>4</w:t>
      </w:r>
      <w:r w:rsidR="0028003A" w:rsidRPr="003A7313">
        <w:rPr>
          <w:rFonts w:ascii="Times New Roman" w:hAnsi="Times New Roman" w:cs="Times New Roman"/>
          <w:lang w:eastAsia="pl-PL"/>
        </w:rPr>
        <w:t xml:space="preserve"> niniejszej umowy. W takiej sytuacji Wykonawca zapłaci Zamawiającemu karę umowną  w wysokości 1% wynagrodzenia brutto, o którym mowa w § 2 ust. 1 niniejszej umowy za każdy dzień zwłoki </w:t>
      </w:r>
    </w:p>
    <w:p w:rsidR="0028003A" w:rsidRPr="003A7313" w:rsidRDefault="0028003A" w:rsidP="00BB76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28003A" w:rsidRPr="003A7313" w:rsidRDefault="0028003A" w:rsidP="00BB76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Wykonawca zobowiązany będzie również do zapłaty na rzecz </w:t>
      </w:r>
      <w:r w:rsidR="00101324" w:rsidRPr="003A7313">
        <w:rPr>
          <w:rFonts w:ascii="Times New Roman" w:hAnsi="Times New Roman" w:cs="Times New Roman"/>
          <w:lang w:eastAsia="pl-PL"/>
        </w:rPr>
        <w:t>Z</w:t>
      </w:r>
      <w:r w:rsidRPr="003A7313">
        <w:rPr>
          <w:rFonts w:ascii="Times New Roman" w:hAnsi="Times New Roman" w:cs="Times New Roman"/>
          <w:lang w:eastAsia="pl-PL"/>
        </w:rPr>
        <w:t>amawiającego kar umownych w przypadku i w wysokości określonej w § 1 ust. 1</w:t>
      </w:r>
      <w:r w:rsidR="00D00C1C" w:rsidRPr="003A7313">
        <w:rPr>
          <w:rFonts w:ascii="Times New Roman" w:hAnsi="Times New Roman" w:cs="Times New Roman"/>
          <w:lang w:eastAsia="pl-PL"/>
        </w:rPr>
        <w:t>2</w:t>
      </w:r>
      <w:r w:rsidRPr="003A7313">
        <w:rPr>
          <w:rFonts w:ascii="Times New Roman" w:hAnsi="Times New Roman" w:cs="Times New Roman"/>
          <w:lang w:eastAsia="pl-PL"/>
        </w:rPr>
        <w:t xml:space="preserve"> niniejszej umowy.</w:t>
      </w:r>
    </w:p>
    <w:p w:rsidR="0028003A" w:rsidRPr="003A7313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28003A" w:rsidRPr="003A7313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§7</w:t>
      </w:r>
    </w:p>
    <w:p w:rsidR="0028003A" w:rsidRPr="003A7313" w:rsidRDefault="0028003A">
      <w:pPr>
        <w:spacing w:after="198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Zamawiającemu lub innym uprawnionym do kontroli podmiotom w zakresie prawidłowości  realizacji niniejszej umowy przysługuje prawo do:</w:t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  <w:t xml:space="preserve">        </w:t>
      </w:r>
    </w:p>
    <w:p w:rsidR="0028003A" w:rsidRPr="003A7313" w:rsidRDefault="0028003A" w:rsidP="00BB763A">
      <w:pPr>
        <w:numPr>
          <w:ilvl w:val="1"/>
          <w:numId w:val="10"/>
        </w:numPr>
        <w:spacing w:after="198"/>
        <w:ind w:left="540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28003A" w:rsidRPr="003A7313" w:rsidRDefault="0028003A" w:rsidP="00BB763A">
      <w:pPr>
        <w:numPr>
          <w:ilvl w:val="1"/>
          <w:numId w:val="10"/>
        </w:numPr>
        <w:spacing w:after="198"/>
        <w:ind w:left="540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Prowadzenia monitoringu realizacji niniejszej umowy na każdym etapie wykonania niniejszej umowy przez Wykonawcę.</w:t>
      </w:r>
    </w:p>
    <w:p w:rsidR="0028003A" w:rsidRPr="003A7313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8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1.</w:t>
      </w:r>
      <w:r w:rsidR="0034656B" w:rsidRPr="003A7313">
        <w:rPr>
          <w:rFonts w:ascii="Times New Roman" w:hAnsi="Times New Roman" w:cs="Times New Roman"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 xml:space="preserve">Przez czas trwania niniejszej umowy Wykonawca zobowiązuje się udzielać Zamawiającemu niezwłocznie wszelkich informacji dot. realizacji niniejszej umowy. 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2.</w:t>
      </w:r>
      <w:r w:rsidR="0034656B" w:rsidRPr="003A7313">
        <w:rPr>
          <w:rFonts w:ascii="Times New Roman" w:hAnsi="Times New Roman" w:cs="Times New Roman"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Jako osobę do kontaktów merytorycznych ze strony Zamawiającego wskazuje się Panią Halinę Hanzlik-Grabiec.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3.</w:t>
      </w:r>
      <w:r w:rsidR="0034656B" w:rsidRPr="003A7313">
        <w:rPr>
          <w:rFonts w:ascii="Times New Roman" w:hAnsi="Times New Roman" w:cs="Times New Roman"/>
          <w:lang w:eastAsia="pl-PL"/>
        </w:rPr>
        <w:t xml:space="preserve">  </w:t>
      </w:r>
      <w:r w:rsidRPr="003A7313">
        <w:rPr>
          <w:rFonts w:ascii="Times New Roman" w:hAnsi="Times New Roman" w:cs="Times New Roman"/>
          <w:lang w:eastAsia="pl-PL"/>
        </w:rPr>
        <w:t>Jako osobę do kontaktów merytorycznych ze strony Wykonawcy wskazuje się ………………………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4.</w:t>
      </w:r>
      <w:r w:rsidR="0034656B" w:rsidRPr="003A7313">
        <w:rPr>
          <w:rFonts w:ascii="Times New Roman" w:hAnsi="Times New Roman" w:cs="Times New Roman"/>
          <w:lang w:eastAsia="pl-PL"/>
        </w:rPr>
        <w:t xml:space="preserve">  </w:t>
      </w:r>
      <w:r w:rsidRPr="003A7313">
        <w:rPr>
          <w:rFonts w:ascii="Times New Roman" w:hAnsi="Times New Roman" w:cs="Times New Roman"/>
          <w:lang w:eastAsia="pl-PL"/>
        </w:rPr>
        <w:t xml:space="preserve">W przypadku kolizji zajęć realizowanych równocześnie przez Wykonawcę, zajęcia realizowane na rzecz Zamawiającego posiadają pierwszeństwo przed innymi osobami  i podmiotami. 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9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28003A" w:rsidRPr="003A7313" w:rsidRDefault="0028003A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lastRenderedPageBreak/>
        <w:t>§10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W razie zaistnienia istotnej zmiany okoliczności powodującej, że wykonanie umowy nie leży  </w:t>
      </w:r>
      <w:r w:rsidR="006F091A" w:rsidRPr="003A7313">
        <w:rPr>
          <w:rFonts w:ascii="Times New Roman" w:hAnsi="Times New Roman" w:cs="Times New Roman"/>
          <w:lang w:eastAsia="pl-PL"/>
        </w:rPr>
        <w:t xml:space="preserve">                                  </w:t>
      </w:r>
      <w:r w:rsidRPr="003A7313">
        <w:rPr>
          <w:rFonts w:ascii="Times New Roman" w:hAnsi="Times New Roman" w:cs="Times New Roman"/>
          <w:lang w:eastAsia="pl-PL"/>
        </w:rPr>
        <w:t xml:space="preserve">w interesie publicznym, czego nie można było przewidzieć w chwili zawarcia umowy, 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Zamawiający może odstąpić od umowy w terminie 30 dni od powzięcia wiadomości o tych okolicznościach. W przypadku, o którym mowa wyżej,</w:t>
      </w: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Wykonawca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może żądać wyłącznie wynagrodzenia należnego z tytułu wykonania części umowy.</w:t>
      </w:r>
    </w:p>
    <w:p w:rsidR="0028003A" w:rsidRPr="003A7313" w:rsidRDefault="0028003A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§11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3. Zmiana postanowień zawartej umowy dokonywana będzie w formie pisemnej pod rygorem nieważności.</w:t>
      </w: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3A7313">
        <w:rPr>
          <w:rFonts w:ascii="Times New Roman" w:hAnsi="Times New Roman" w:cs="Times New Roman"/>
          <w:b/>
          <w:bCs/>
          <w:lang w:eastAsia="pl-PL"/>
        </w:rPr>
        <w:t xml:space="preserve">. </w:t>
      </w: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12</w:t>
      </w:r>
    </w:p>
    <w:p w:rsidR="0028003A" w:rsidRPr="003A7313" w:rsidRDefault="0028003A" w:rsidP="006F091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W przypadkach nieuregulowanych niniejszą Umową zastosowanie mają odpowiednie przepisy:</w:t>
      </w:r>
      <w:r w:rsidRPr="003A7313">
        <w:rPr>
          <w:rFonts w:ascii="Times New Roman" w:hAnsi="Times New Roman" w:cs="Times New Roman"/>
          <w:lang w:eastAsia="pl-PL"/>
        </w:rPr>
        <w:tab/>
      </w:r>
    </w:p>
    <w:p w:rsidR="0028003A" w:rsidRPr="003A7313" w:rsidRDefault="0028003A" w:rsidP="006F091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Ustawy Prawo Zamówień Publicznych z dnia 29 stycznia 2004 r. </w:t>
      </w:r>
      <w:hyperlink r:id="rId9" w:history="1">
        <w:r w:rsidRPr="003A7313">
          <w:rPr>
            <w:rFonts w:ascii="Times New Roman" w:hAnsi="Times New Roman" w:cs="Times New Roman"/>
            <w:u w:val="single"/>
            <w:lang w:eastAsia="pl-PL"/>
          </w:rPr>
          <w:t>(tj. Dz. U. z 2015 r. poz. 2164 z późn. zm.)</w:t>
        </w:r>
      </w:hyperlink>
      <w:r w:rsidRPr="003A7313">
        <w:rPr>
          <w:rFonts w:ascii="Times New Roman" w:hAnsi="Times New Roman" w:cs="Times New Roman"/>
          <w:lang w:eastAsia="pl-PL"/>
        </w:rPr>
        <w:t>,  Kodeksu Cywilnego.</w:t>
      </w:r>
    </w:p>
    <w:p w:rsidR="006F091A" w:rsidRPr="003A7313" w:rsidRDefault="006F091A" w:rsidP="002B65AC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13</w:t>
      </w: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lang w:eastAsia="pl-PL"/>
        </w:rPr>
        <w:t xml:space="preserve">Wykonawca zobowiązuje się stosować ustawę z dnia 29 sierpnia 1997 r. o ochronie danych osobowych </w:t>
      </w:r>
      <w:r w:rsidRPr="003A7313">
        <w:rPr>
          <w:rFonts w:ascii="Times New Roman" w:hAnsi="Times New Roman" w:cs="Times New Roman"/>
        </w:rPr>
        <w:t>(Dz. U. 2016r. poz. 922).</w:t>
      </w: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§ 14</w:t>
      </w: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1.</w:t>
      </w:r>
      <w:r w:rsidR="006F091A" w:rsidRPr="003A7313">
        <w:rPr>
          <w:rFonts w:ascii="Times New Roman" w:hAnsi="Times New Roman" w:cs="Times New Roman"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Umowę niniejszą sporządzono w dwóch jednobrzmiących egzemplarzach po jednym egzemplarzu dla Zamawiającego i dla Wykonawcy.</w:t>
      </w: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2.</w:t>
      </w:r>
      <w:r w:rsidR="006F091A" w:rsidRPr="003A7313">
        <w:rPr>
          <w:rFonts w:ascii="Times New Roman" w:hAnsi="Times New Roman" w:cs="Times New Roman"/>
          <w:lang w:eastAsia="pl-PL"/>
        </w:rPr>
        <w:t xml:space="preserve"> </w:t>
      </w:r>
      <w:r w:rsidRPr="003A7313">
        <w:rPr>
          <w:rFonts w:ascii="Times New Roman" w:hAnsi="Times New Roman" w:cs="Times New Roman"/>
          <w:lang w:eastAsia="pl-PL"/>
        </w:rPr>
        <w:t>Integralną częścią umowy jest ogłoszenie o zamówieniu o udzielenie zamówienia publicznego oraz oferta Wykonawcy.</w:t>
      </w:r>
    </w:p>
    <w:p w:rsidR="0028003A" w:rsidRPr="003A7313" w:rsidRDefault="0028003A">
      <w:pPr>
        <w:spacing w:after="198"/>
        <w:ind w:firstLine="709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Zamawiający </w:t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  <w:t>Wykonawca</w:t>
      </w:r>
    </w:p>
    <w:p w:rsidR="006F091A" w:rsidRPr="003A7313" w:rsidRDefault="006F091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34656B" w:rsidRPr="003A7313" w:rsidRDefault="0034656B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Kontrasygnata Głównego Księgowego</w:t>
      </w:r>
    </w:p>
    <w:p w:rsidR="002B65AC" w:rsidRPr="003A7313" w:rsidRDefault="002B65AC" w:rsidP="0034656B">
      <w:pPr>
        <w:spacing w:after="0"/>
        <w:rPr>
          <w:rFonts w:ascii="Times New Roman" w:hAnsi="Times New Roman" w:cs="Times New Roman"/>
          <w:i/>
          <w:iCs/>
          <w:lang w:eastAsia="pl-PL"/>
        </w:rPr>
      </w:pPr>
    </w:p>
    <w:p w:rsidR="0028003A" w:rsidRPr="003A7313" w:rsidRDefault="0028003A" w:rsidP="002B65AC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 xml:space="preserve">Załącznik nr 1 do umowy </w:t>
      </w: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3A7313" w:rsidRPr="003A731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Imię i nazwisko</w:t>
            </w:r>
          </w:p>
          <w:p w:rsidR="0028003A" w:rsidRPr="003A7313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uczestnika zajęć</w:t>
            </w: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Uwagi</w:t>
            </w:r>
          </w:p>
        </w:tc>
      </w:tr>
      <w:tr w:rsidR="003A7313" w:rsidRPr="003A731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 w:rsidTr="006F091A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 w:rsidTr="006F091A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 w:rsidTr="006F091A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 w:rsidTr="006F091A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F091A" w:rsidRPr="003A7313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1A" w:rsidRPr="003A7313" w:rsidRDefault="006F091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="002B65AC" w:rsidRPr="003A7313">
        <w:rPr>
          <w:rFonts w:ascii="Times New Roman" w:hAnsi="Times New Roman" w:cs="Times New Roman"/>
          <w:lang w:eastAsia="pl-PL"/>
        </w:rPr>
        <w:tab/>
      </w:r>
      <w:r w:rsidR="002B65AC"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>…………………………………….</w:t>
      </w:r>
    </w:p>
    <w:p w:rsidR="0028003A" w:rsidRPr="003A7313" w:rsidRDefault="0028003A">
      <w:pPr>
        <w:spacing w:after="0"/>
        <w:ind w:left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podpis Zamawiającego</w:t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  <w:t>podpis Wykonawcy</w:t>
      </w: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 w:rsidP="002B65AC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t>Załącznik nr 2</w:t>
      </w:r>
      <w:r w:rsidRPr="003A731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 w:cs="Times New Roman"/>
          <w:i/>
          <w:iCs/>
          <w:lang w:eastAsia="pl-PL"/>
        </w:rPr>
        <w:t xml:space="preserve">do umowy </w:t>
      </w: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……………………………..</w:t>
      </w:r>
    </w:p>
    <w:p w:rsidR="0028003A" w:rsidRPr="003A7313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(pieczęć Wykonawcy)</w:t>
      </w:r>
      <w:r w:rsidRPr="003A7313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28003A" w:rsidRPr="003A7313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  <w:r w:rsidRPr="003A7313">
        <w:rPr>
          <w:rFonts w:ascii="Times New Roman" w:hAnsi="Times New Roman" w:cs="Times New Roman"/>
          <w:b/>
          <w:bCs/>
          <w:kern w:val="36"/>
          <w:lang w:eastAsia="pl-PL"/>
        </w:rPr>
        <w:t xml:space="preserve">WYKAZ OSÓB PROWADZĄCYCH ZAJĘCIA </w:t>
      </w:r>
    </w:p>
    <w:p w:rsidR="0028003A" w:rsidRPr="003A7313" w:rsidRDefault="0028003A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3A7313" w:rsidRPr="003A731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before="100" w:beforeAutospacing="1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3A7313" w:rsidRPr="003A731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8003A" w:rsidRPr="003A731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28003A" w:rsidRPr="003A7313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....................................................................</w:t>
      </w:r>
    </w:p>
    <w:p w:rsidR="0028003A" w:rsidRPr="003A7313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>Podpis i pieczątka osoby /osób/ uprawnionych do występowania w imieniu Wykonawcy</w:t>
      </w:r>
    </w:p>
    <w:p w:rsidR="0028003A" w:rsidRPr="003A7313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…………….., data …………………. </w:t>
      </w:r>
    </w:p>
    <w:p w:rsidR="0028003A" w:rsidRPr="003A7313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 w:rsidP="002B65AC">
      <w:pPr>
        <w:spacing w:after="0"/>
        <w:ind w:left="7080" w:firstLine="2"/>
        <w:jc w:val="right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i/>
          <w:iCs/>
          <w:lang w:eastAsia="pl-PL"/>
        </w:rPr>
        <w:lastRenderedPageBreak/>
        <w:t xml:space="preserve">Załącznik nr 3 do umowy </w:t>
      </w: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0" w:line="268" w:lineRule="auto"/>
        <w:jc w:val="center"/>
        <w:outlineLvl w:val="5"/>
        <w:rPr>
          <w:rFonts w:ascii="Times New Roman" w:hAnsi="Times New Roman" w:cs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 w:cs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3A7313" w:rsidRPr="003A731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268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„Zorganizowanie i przeprowadzenie kursu </w:t>
            </w:r>
            <w:r w:rsidR="006F091A"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magazynier z obsługą wózków widłowych i kasy fiskalnej w ra</w:t>
            </w: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mach projektu „O krok do przodu” współfinansowanego ze środków Europejskiego Funduszu Społecznego”</w:t>
            </w:r>
          </w:p>
        </w:tc>
      </w:tr>
      <w:tr w:rsidR="003A7313" w:rsidRPr="003A731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3A7313" w:rsidRPr="003A731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r w:rsidRPr="003A7313">
              <w:rPr>
                <w:rFonts w:ascii="Times New Roman" w:hAnsi="Times New Roman" w:cs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A7313" w:rsidRPr="003A731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niniejszego protokółu. </w:t>
            </w:r>
            <w:r w:rsidRPr="003A731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w terminie</w:t>
            </w:r>
          </w:p>
        </w:tc>
      </w:tr>
      <w:tr w:rsidR="003A7313" w:rsidRPr="003A731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wykonanej usługi </w:t>
            </w:r>
          </w:p>
          <w:p w:rsidR="0028003A" w:rsidRPr="003A7313" w:rsidRDefault="0028003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3A7313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Cyfrowo: ……………..</w:t>
            </w: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28003A" w:rsidRPr="003A731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Termin zatwierdzenia protokołu</w:t>
            </w: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3A7313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A7313">
              <w:rPr>
                <w:rFonts w:ascii="Times New Roman" w:hAnsi="Times New Roman" w:cs="Times New Roman"/>
                <w:b/>
                <w:bCs/>
                <w:lang w:eastAsia="pl-PL"/>
              </w:rPr>
              <w:t>14 dni</w:t>
            </w:r>
          </w:p>
        </w:tc>
      </w:tr>
    </w:tbl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Ze strony Zamawiającego </w:t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</w:r>
      <w:r w:rsidRPr="003A7313">
        <w:rPr>
          <w:rFonts w:ascii="Times New Roman" w:hAnsi="Times New Roman" w:cs="Times New Roman"/>
          <w:lang w:eastAsia="pl-PL"/>
        </w:rPr>
        <w:tab/>
        <w:t>Ze strony Wykonawcy</w:t>
      </w: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6F091A" w:rsidRPr="003A7313" w:rsidRDefault="006F091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6F091A" w:rsidRPr="003A7313" w:rsidRDefault="006F091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6F091A" w:rsidRPr="003A7313" w:rsidRDefault="006F091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lang w:eastAsia="pl-PL"/>
        </w:rPr>
      </w:pPr>
      <w:r w:rsidRPr="003A7313">
        <w:rPr>
          <w:rFonts w:ascii="Times New Roman" w:hAnsi="Times New Roman" w:cs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3A7313">
        <w:rPr>
          <w:rFonts w:ascii="Times New Roman" w:hAnsi="Times New Roman" w:cs="Times New Roman"/>
          <w:lang w:eastAsia="pl-PL"/>
        </w:rPr>
        <w:t xml:space="preserve">    Załącznik nr 4 do  umowy</w:t>
      </w: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B65AC" w:rsidRPr="003A7313" w:rsidRDefault="002B65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3A7313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28003A" w:rsidRPr="003A7313" w:rsidRDefault="0028003A">
      <w:pPr>
        <w:jc w:val="center"/>
        <w:rPr>
          <w:rFonts w:ascii="Times New Roman" w:hAnsi="Times New Roman" w:cs="Times New Roman"/>
          <w:b/>
          <w:bCs/>
        </w:rPr>
      </w:pPr>
      <w:r w:rsidRPr="003A7313">
        <w:rPr>
          <w:rFonts w:ascii="Times New Roman" w:hAnsi="Times New Roman" w:cs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3A7313" w:rsidRPr="003A731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3A7313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3A7313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Adres siedziby</w:t>
            </w:r>
          </w:p>
          <w:p w:rsidR="0028003A" w:rsidRPr="003A7313" w:rsidRDefault="00280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3A7313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Rodzaj oraz zakres prac</w:t>
            </w:r>
          </w:p>
        </w:tc>
      </w:tr>
      <w:tr w:rsidR="003A7313" w:rsidRPr="003A73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7313" w:rsidRPr="003A73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7313" w:rsidRPr="003A73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7313" w:rsidRPr="003A73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8003A" w:rsidRPr="003A73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3A7313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8003A" w:rsidRPr="003A7313" w:rsidRDefault="0028003A">
      <w:pPr>
        <w:spacing w:after="0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  <w:b/>
          <w:bCs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  <w:b/>
          <w:bCs/>
        </w:rPr>
      </w:pPr>
    </w:p>
    <w:p w:rsidR="0028003A" w:rsidRPr="003A7313" w:rsidRDefault="0028003A">
      <w:pPr>
        <w:spacing w:after="0"/>
        <w:rPr>
          <w:rFonts w:ascii="Times New Roman" w:hAnsi="Times New Roman" w:cs="Times New Roman"/>
          <w:b/>
          <w:bCs/>
        </w:rPr>
      </w:pPr>
      <w:r w:rsidRPr="003A7313">
        <w:rPr>
          <w:rFonts w:ascii="Times New Roman" w:hAnsi="Times New Roman" w:cs="Times New Roman"/>
          <w:b/>
          <w:bCs/>
        </w:rPr>
        <w:t>………………………….dn. …………………..</w:t>
      </w:r>
      <w:r w:rsidRPr="003A7313">
        <w:rPr>
          <w:rFonts w:ascii="Times New Roman" w:hAnsi="Times New Roman" w:cs="Times New Roman"/>
          <w:b/>
          <w:bCs/>
        </w:rPr>
        <w:tab/>
      </w:r>
      <w:r w:rsidRPr="003A7313">
        <w:rPr>
          <w:rFonts w:ascii="Times New Roman" w:hAnsi="Times New Roman" w:cs="Times New Roman"/>
          <w:b/>
          <w:bCs/>
        </w:rPr>
        <w:tab/>
        <w:t xml:space="preserve">    …………………………………….</w:t>
      </w:r>
    </w:p>
    <w:p w:rsidR="0028003A" w:rsidRPr="003A7313" w:rsidRDefault="0028003A" w:rsidP="002B65AC">
      <w:pPr>
        <w:spacing w:after="0"/>
        <w:ind w:left="5664" w:firstLine="21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>Podpis i</w:t>
      </w:r>
      <w:r w:rsidR="002B65AC" w:rsidRPr="003A7313">
        <w:rPr>
          <w:rFonts w:ascii="Times New Roman" w:hAnsi="Times New Roman" w:cs="Times New Roman"/>
        </w:rPr>
        <w:t xml:space="preserve"> pieczątka osoby uprawnionej do </w:t>
      </w:r>
      <w:r w:rsidRPr="003A7313">
        <w:rPr>
          <w:rFonts w:ascii="Times New Roman" w:hAnsi="Times New Roman" w:cs="Times New Roman"/>
        </w:rPr>
        <w:t>występowani</w:t>
      </w:r>
      <w:r w:rsidR="002B65AC" w:rsidRPr="003A7313">
        <w:rPr>
          <w:rFonts w:ascii="Times New Roman" w:hAnsi="Times New Roman" w:cs="Times New Roman"/>
        </w:rPr>
        <w:t>a w imieniu w</w:t>
      </w:r>
      <w:r w:rsidRPr="003A7313">
        <w:rPr>
          <w:rFonts w:ascii="Times New Roman" w:hAnsi="Times New Roman" w:cs="Times New Roman"/>
        </w:rPr>
        <w:t>ykonawcy</w:t>
      </w:r>
    </w:p>
    <w:p w:rsidR="0028003A" w:rsidRPr="003A7313" w:rsidRDefault="0028003A">
      <w:pPr>
        <w:spacing w:after="0"/>
        <w:rPr>
          <w:rFonts w:ascii="Times New Roman" w:hAnsi="Times New Roman" w:cs="Times New Roman"/>
        </w:rPr>
      </w:pPr>
    </w:p>
    <w:p w:rsidR="0028003A" w:rsidRPr="003A7313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3A7313" w:rsidRDefault="0028003A">
      <w:pPr>
        <w:jc w:val="both"/>
        <w:rPr>
          <w:rFonts w:ascii="Times New Roman" w:hAnsi="Times New Roman" w:cs="Times New Roman"/>
        </w:rPr>
      </w:pPr>
    </w:p>
    <w:p w:rsidR="0028003A" w:rsidRPr="003A7313" w:rsidRDefault="0028003A">
      <w:pPr>
        <w:rPr>
          <w:rFonts w:ascii="Times New Roman" w:hAnsi="Times New Roman" w:cs="Times New Roman"/>
        </w:rPr>
      </w:pPr>
    </w:p>
    <w:sectPr w:rsidR="0028003A" w:rsidRPr="003A7313" w:rsidSect="002800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51" w:rsidRDefault="008A0D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A0D51" w:rsidRDefault="008A0D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1" w:rsidRDefault="008A0D51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57A1D">
      <w:rPr>
        <w:noProof/>
      </w:rPr>
      <w:t>5</w:t>
    </w:r>
    <w:r>
      <w:rPr>
        <w:noProof/>
      </w:rPr>
      <w:fldChar w:fldCharType="end"/>
    </w:r>
  </w:p>
  <w:p w:rsidR="008A0D51" w:rsidRDefault="008A0D51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1" w:rsidRDefault="008A0D51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57A1D">
      <w:rPr>
        <w:noProof/>
      </w:rPr>
      <w:t>17</w:t>
    </w:r>
    <w:r>
      <w:rPr>
        <w:noProof/>
      </w:rPr>
      <w:fldChar w:fldCharType="end"/>
    </w:r>
  </w:p>
  <w:p w:rsidR="008A0D51" w:rsidRDefault="008A0D5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51" w:rsidRDefault="008A0D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A0D51" w:rsidRDefault="008A0D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20"/>
    <w:multiLevelType w:val="multilevel"/>
    <w:tmpl w:val="086696D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7A04301"/>
    <w:multiLevelType w:val="multilevel"/>
    <w:tmpl w:val="7C4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6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7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E587B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30699"/>
    <w:multiLevelType w:val="hybridMultilevel"/>
    <w:tmpl w:val="705296F0"/>
    <w:name w:val="WW8Num7022"/>
    <w:lvl w:ilvl="0" w:tplc="E0D839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21"/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26"/>
  </w:num>
  <w:num w:numId="12">
    <w:abstractNumId w:val="30"/>
  </w:num>
  <w:num w:numId="13">
    <w:abstractNumId w:val="25"/>
  </w:num>
  <w:num w:numId="14">
    <w:abstractNumId w:val="5"/>
  </w:num>
  <w:num w:numId="15">
    <w:abstractNumId w:val="10"/>
  </w:num>
  <w:num w:numId="16">
    <w:abstractNumId w:val="18"/>
  </w:num>
  <w:num w:numId="17">
    <w:abstractNumId w:val="27"/>
  </w:num>
  <w:num w:numId="18">
    <w:abstractNumId w:val="19"/>
  </w:num>
  <w:num w:numId="19">
    <w:abstractNumId w:val="2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29"/>
  </w:num>
  <w:num w:numId="25">
    <w:abstractNumId w:val="12"/>
  </w:num>
  <w:num w:numId="26">
    <w:abstractNumId w:val="7"/>
  </w:num>
  <w:num w:numId="2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A"/>
    <w:rsid w:val="000017EB"/>
    <w:rsid w:val="00004047"/>
    <w:rsid w:val="00101324"/>
    <w:rsid w:val="0028003A"/>
    <w:rsid w:val="002B65AC"/>
    <w:rsid w:val="0030591D"/>
    <w:rsid w:val="0034656B"/>
    <w:rsid w:val="003A7313"/>
    <w:rsid w:val="00633DE9"/>
    <w:rsid w:val="006D49C1"/>
    <w:rsid w:val="006F091A"/>
    <w:rsid w:val="008A0D51"/>
    <w:rsid w:val="00917229"/>
    <w:rsid w:val="00B166E2"/>
    <w:rsid w:val="00BB763A"/>
    <w:rsid w:val="00CD5408"/>
    <w:rsid w:val="00D00C1C"/>
    <w:rsid w:val="00E71803"/>
    <w:rsid w:val="00F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B858E"/>
  <w15:docId w15:val="{BF7DD0B8-5168-4034-97A3-E77E2B6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uiPriority w:val="99"/>
    <w:rPr>
      <w:rFonts w:ascii="Calibri" w:hAnsi="Calibri" w:cs="Calibri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Pr>
      <w:rFonts w:ascii="Cambria" w:hAnsi="Cambria" w:cs="Cambria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Pr>
      <w:rFonts w:ascii="Cambria" w:hAnsi="Cambria" w:cs="Cambria"/>
      <w:i/>
      <w:iCs/>
      <w:color w:val="auto"/>
    </w:rPr>
  </w:style>
  <w:style w:type="character" w:customStyle="1" w:styleId="Nagwek5Znak">
    <w:name w:val="Nagłówek 5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8Znak">
    <w:name w:val="Nagłówek 8 Znak"/>
    <w:basedOn w:val="Domylnaczcionkaakapitu"/>
    <w:uiPriority w:val="99"/>
    <w:rPr>
      <w:rFonts w:ascii="Cambria" w:hAnsi="Cambria" w:cs="Cambria"/>
      <w:color w:val="auto"/>
      <w:sz w:val="21"/>
      <w:szCs w:val="21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  <w:rPr>
      <w:b/>
      <w:bCs/>
    </w:rPr>
  </w:style>
  <w:style w:type="character" w:customStyle="1" w:styleId="WW8Num9z0">
    <w:name w:val="WW8Num9z0"/>
    <w:uiPriority w:val="99"/>
    <w:rPr>
      <w:sz w:val="24"/>
      <w:szCs w:val="24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Pr>
      <w:rFonts w:ascii="Times New Roman" w:hAnsi="Times New Roman" w:cs="Times New Roman"/>
    </w:rPr>
  </w:style>
  <w:style w:type="character" w:customStyle="1" w:styleId="WW8Num18z0">
    <w:name w:val="WW8Num18z0"/>
    <w:uiPriority w:val="99"/>
    <w:rPr>
      <w:color w:val="000000"/>
    </w:rPr>
  </w:style>
  <w:style w:type="character" w:customStyle="1" w:styleId="WW8Num19z0">
    <w:name w:val="WW8Num19z0"/>
    <w:uiPriority w:val="99"/>
  </w:style>
  <w:style w:type="character" w:customStyle="1" w:styleId="WW8Num21z0">
    <w:name w:val="WW8Num21z0"/>
    <w:uiPriority w:val="99"/>
  </w:style>
  <w:style w:type="character" w:customStyle="1" w:styleId="WW8Num22z0">
    <w:name w:val="WW8Num22z0"/>
    <w:uiPriority w:val="99"/>
    <w:rPr>
      <w:color w:val="auto"/>
    </w:rPr>
  </w:style>
  <w:style w:type="character" w:customStyle="1" w:styleId="WW8Num24z0">
    <w:name w:val="WW8Num24z0"/>
    <w:uiPriority w:val="99"/>
  </w:style>
  <w:style w:type="character" w:customStyle="1" w:styleId="WW8Num25z0">
    <w:name w:val="WW8Num25z0"/>
    <w:uiPriority w:val="99"/>
    <w:rPr>
      <w:color w:val="000000"/>
    </w:rPr>
  </w:style>
  <w:style w:type="character" w:customStyle="1" w:styleId="WW8Num29z0">
    <w:name w:val="WW8Num29z0"/>
    <w:uiPriority w:val="99"/>
  </w:style>
  <w:style w:type="character" w:customStyle="1" w:styleId="WW8Num32z0">
    <w:name w:val="WW8Num32z0"/>
    <w:uiPriority w:val="99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b/>
      <w:bCs/>
    </w:rPr>
  </w:style>
  <w:style w:type="character" w:customStyle="1" w:styleId="WW8Num35z0">
    <w:name w:val="WW8Num35z0"/>
    <w:uiPriority w:val="99"/>
    <w:rPr>
      <w:sz w:val="16"/>
      <w:szCs w:val="16"/>
    </w:rPr>
  </w:style>
  <w:style w:type="character" w:customStyle="1" w:styleId="WW8Num36z0">
    <w:name w:val="WW8Num36z0"/>
    <w:uiPriority w:val="99"/>
    <w:rPr>
      <w:rFonts w:ascii="Symbol" w:hAnsi="Symbol" w:cs="Symbol"/>
    </w:rPr>
  </w:style>
  <w:style w:type="character" w:customStyle="1" w:styleId="WW8Num36z1">
    <w:name w:val="WW8Num36z1"/>
    <w:uiPriority w:val="99"/>
  </w:style>
  <w:style w:type="character" w:customStyle="1" w:styleId="WW8Num36z4">
    <w:name w:val="WW8Num36z4"/>
    <w:uiPriority w:val="99"/>
    <w:rPr>
      <w:rFonts w:ascii="Courier New" w:hAnsi="Courier New" w:cs="Courier New"/>
    </w:rPr>
  </w:style>
  <w:style w:type="character" w:customStyle="1" w:styleId="WW8Num36z5">
    <w:name w:val="WW8Num36z5"/>
    <w:uiPriority w:val="99"/>
    <w:rPr>
      <w:rFonts w:ascii="Wingdings" w:hAnsi="Wingdings" w:cs="Wingdings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0">
    <w:name w:val="WW8Num39z0"/>
    <w:uiPriority w:val="99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0">
    <w:name w:val="WW8Num40z0"/>
    <w:uiPriority w:val="99"/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b/>
      <w:bCs/>
    </w:rPr>
  </w:style>
  <w:style w:type="character" w:customStyle="1" w:styleId="WW8Num47z0">
    <w:name w:val="WW8Num47z0"/>
    <w:uiPriority w:val="99"/>
    <w:rPr>
      <w:color w:val="000000"/>
    </w:rPr>
  </w:style>
  <w:style w:type="character" w:customStyle="1" w:styleId="WW8Num49z0">
    <w:name w:val="WW8Num49z0"/>
    <w:uiPriority w:val="99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</w:style>
  <w:style w:type="character" w:customStyle="1" w:styleId="WW8Num51z0">
    <w:name w:val="WW8Num51z0"/>
    <w:uiPriority w:val="99"/>
    <w:rPr>
      <w:b/>
      <w:bCs/>
    </w:rPr>
  </w:style>
  <w:style w:type="character" w:customStyle="1" w:styleId="WW8Num51z1">
    <w:name w:val="WW8Num51z1"/>
    <w:uiPriority w:val="99"/>
    <w:rPr>
      <w:b/>
      <w:bCs/>
      <w:color w:val="000000"/>
    </w:rPr>
  </w:style>
  <w:style w:type="character" w:customStyle="1" w:styleId="WW8Num52z0">
    <w:name w:val="WW8Num52z0"/>
    <w:uiPriority w:val="99"/>
  </w:style>
  <w:style w:type="character" w:customStyle="1" w:styleId="WW8Num53z0">
    <w:name w:val="WW8Num53z0"/>
    <w:uiPriority w:val="99"/>
  </w:style>
  <w:style w:type="character" w:customStyle="1" w:styleId="WW8Num56z0">
    <w:name w:val="WW8Num56z0"/>
    <w:uiPriority w:val="99"/>
    <w:rPr>
      <w:b/>
      <w:bCs/>
    </w:rPr>
  </w:style>
  <w:style w:type="character" w:customStyle="1" w:styleId="WW8Num57z0">
    <w:name w:val="WW8Num57z0"/>
    <w:uiPriority w:val="99"/>
    <w:rPr>
      <w:b/>
      <w:bCs/>
    </w:rPr>
  </w:style>
  <w:style w:type="character" w:customStyle="1" w:styleId="WW8Num61z0">
    <w:name w:val="WW8Num61z0"/>
    <w:uiPriority w:val="99"/>
    <w:rPr>
      <w:b/>
      <w:bCs/>
    </w:rPr>
  </w:style>
  <w:style w:type="character" w:customStyle="1" w:styleId="WW8Num66z0">
    <w:name w:val="WW8Num66z0"/>
    <w:uiPriority w:val="99"/>
    <w:rPr>
      <w:b/>
      <w:bCs/>
    </w:rPr>
  </w:style>
  <w:style w:type="character" w:customStyle="1" w:styleId="WW8Num67z0">
    <w:name w:val="WW8Num67z0"/>
    <w:uiPriority w:val="99"/>
    <w:rPr>
      <w:rFonts w:ascii="Symbol" w:hAnsi="Symbol" w:cs="Symbol"/>
    </w:rPr>
  </w:style>
  <w:style w:type="character" w:customStyle="1" w:styleId="WW8Num67z1">
    <w:name w:val="WW8Num67z1"/>
    <w:uiPriority w:val="99"/>
  </w:style>
  <w:style w:type="character" w:customStyle="1" w:styleId="WW8Num68z0">
    <w:name w:val="WW8Num68z0"/>
    <w:uiPriority w:val="99"/>
    <w:rPr>
      <w:color w:val="auto"/>
    </w:rPr>
  </w:style>
  <w:style w:type="character" w:customStyle="1" w:styleId="WW8Num69z0">
    <w:name w:val="WW8Num69z0"/>
    <w:uiPriority w:val="99"/>
    <w:rPr>
      <w:color w:val="000000"/>
    </w:rPr>
  </w:style>
  <w:style w:type="character" w:customStyle="1" w:styleId="WW8Num71z0">
    <w:name w:val="WW8Num71z0"/>
    <w:uiPriority w:val="99"/>
    <w:rPr>
      <w:b/>
      <w:bCs/>
    </w:rPr>
  </w:style>
  <w:style w:type="character" w:customStyle="1" w:styleId="WW8Num71z1">
    <w:name w:val="WW8Num71z1"/>
    <w:uiPriority w:val="99"/>
    <w:rPr>
      <w:b/>
      <w:bCs/>
      <w:color w:val="000000"/>
    </w:rPr>
  </w:style>
  <w:style w:type="character" w:customStyle="1" w:styleId="WW8Num73z0">
    <w:name w:val="WW8Num73z0"/>
    <w:uiPriority w:val="99"/>
    <w:rPr>
      <w:b/>
      <w:bCs/>
      <w:sz w:val="24"/>
      <w:szCs w:val="24"/>
    </w:rPr>
  </w:style>
  <w:style w:type="character" w:customStyle="1" w:styleId="WW8Num78z0">
    <w:name w:val="WW8Num78z0"/>
    <w:uiPriority w:val="99"/>
    <w:rPr>
      <w:b/>
      <w:bCs/>
      <w:color w:val="000000"/>
    </w:rPr>
  </w:style>
  <w:style w:type="character" w:customStyle="1" w:styleId="Domylnaczcionkaakapitu1">
    <w:name w:val="Domyślna czcionka akapitu1"/>
    <w:uiPriority w:val="99"/>
  </w:style>
  <w:style w:type="character" w:customStyle="1" w:styleId="TytuZnak">
    <w:name w:val="Tytuł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Pr>
      <w:sz w:val="16"/>
      <w:szCs w:val="16"/>
    </w:rPr>
  </w:style>
  <w:style w:type="character" w:customStyle="1" w:styleId="Tekstpodstawowywcity2Znak">
    <w:name w:val="Tekst podstawowy wcięty 2 Znak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</w:style>
  <w:style w:type="character" w:customStyle="1" w:styleId="tabulatory">
    <w:name w:val="tabulatory"/>
    <w:basedOn w:val="Domylnaczcionkaakapitu1"/>
    <w:uiPriority w:val="9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pPr>
      <w:suppressAutoHyphens/>
      <w:overflowPunct w:val="0"/>
      <w:autoSpaceDE w:val="0"/>
      <w:spacing w:before="240" w:after="0" w:line="360" w:lineRule="auto"/>
      <w:jc w:val="both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Pr>
      <w:rFonts w:ascii="Tahoma" w:hAnsi="Tahoma" w:cs="Tahoma"/>
    </w:rPr>
  </w:style>
  <w:style w:type="paragraph" w:customStyle="1" w:styleId="Podpis1">
    <w:name w:val="Podpis1"/>
    <w:basedOn w:val="Normalny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pPr>
      <w:suppressLineNumbers/>
      <w:suppressAutoHyphens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pPr>
      <w:suppressAutoHyphens/>
      <w:overflowPunct w:val="0"/>
      <w:autoSpaceDE w:val="0"/>
      <w:spacing w:after="0" w:line="360" w:lineRule="auto"/>
      <w:jc w:val="center"/>
    </w:pPr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pPr>
      <w:suppressAutoHyphens/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overflowPunct w:val="0"/>
      <w:autoSpaceDE w:val="0"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pPr>
      <w:suppressAutoHyphens/>
      <w:overflowPunct w:val="0"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pPr>
      <w:suppressAutoHyphens/>
      <w:spacing w:after="0" w:line="240" w:lineRule="auto"/>
    </w:pPr>
    <w:rPr>
      <w:rFonts w:ascii="Arial" w:hAnsi="Arial" w:cs="Arial"/>
      <w:strike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Bezodstpw">
    <w:name w:val="No Spacing"/>
    <w:uiPriority w:val="99"/>
    <w:qFormat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pPr>
      <w:suppressAutoHyphens/>
    </w:pPr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Pr>
      <w:rFonts w:ascii="Calibri" w:hAnsi="Calibri" w:cs="Calibri"/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Calibri" w:hAnsi="Calibri" w:cs="Calibri"/>
      <w:lang w:eastAsia="ar-SA" w:bidi="ar-SA"/>
    </w:rPr>
  </w:style>
  <w:style w:type="paragraph" w:customStyle="1" w:styleId="bullet">
    <w:name w:val="bullet"/>
    <w:basedOn w:val="Normalny"/>
    <w:uiPriority w:val="99"/>
    <w:pPr>
      <w:widowControl w:val="0"/>
      <w:suppressAutoHyphens/>
      <w:spacing w:before="100" w:after="100" w:line="240" w:lineRule="auto"/>
    </w:pPr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1"/>
    <w:uiPriority w:val="99"/>
    <w:pPr>
      <w:suppressAutoHyphens/>
      <w:spacing w:before="240" w:after="120"/>
      <w:ind w:left="426" w:hanging="426"/>
      <w:jc w:val="both"/>
    </w:pPr>
    <w:rPr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pPr>
      <w:spacing w:before="238" w:after="0" w:line="360" w:lineRule="auto"/>
      <w:jc w:val="both"/>
    </w:pPr>
    <w:rPr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98"/>
      <w:ind w:left="363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8003A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tp://ftp.uzp.gov.pl/Ustawa_PZ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B16E-FC70-4A0C-97D5-2003F65F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3730</Words>
  <Characters>28218</Characters>
  <Application>Microsoft Office Word</Application>
  <DocSecurity>0</DocSecurity>
  <Lines>235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subject/>
  <dc:creator>Halina Hanzlik-Grabiec</dc:creator>
  <cp:keywords/>
  <dc:description/>
  <cp:lastModifiedBy>Halina Hanzlik-Grabiec</cp:lastModifiedBy>
  <cp:revision>2</cp:revision>
  <cp:lastPrinted>2017-01-19T09:03:00Z</cp:lastPrinted>
  <dcterms:created xsi:type="dcterms:W3CDTF">2017-01-23T13:47:00Z</dcterms:created>
  <dcterms:modified xsi:type="dcterms:W3CDTF">2017-01-23T13:47:00Z</dcterms:modified>
</cp:coreProperties>
</file>